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99B88" w14:textId="7E9DF984" w:rsidR="000D5062" w:rsidRDefault="00E47A88" w:rsidP="000D2FB3">
      <w:pPr>
        <w:jc w:val="center"/>
        <w:rPr>
          <w:rFonts w:ascii="Arial" w:hAnsi="Arial" w:cs="Arial"/>
          <w:b/>
          <w:sz w:val="22"/>
          <w:szCs w:val="22"/>
          <w:u w:val="single"/>
        </w:rPr>
      </w:pPr>
      <w:r>
        <w:rPr>
          <w:rFonts w:ascii="Arial" w:hAnsi="Arial" w:cs="Arial"/>
          <w:b/>
          <w:sz w:val="22"/>
          <w:szCs w:val="22"/>
          <w:u w:val="single"/>
        </w:rPr>
        <w:t xml:space="preserve">TENDER </w:t>
      </w:r>
      <w:r w:rsidRPr="00BA5B9E">
        <w:rPr>
          <w:rFonts w:ascii="Arial" w:hAnsi="Arial" w:cs="Arial"/>
          <w:b/>
          <w:sz w:val="22"/>
          <w:szCs w:val="22"/>
          <w:u w:val="single"/>
        </w:rPr>
        <w:t>70</w:t>
      </w:r>
      <w:r w:rsidR="009F0C38" w:rsidRPr="00BA5B9E">
        <w:rPr>
          <w:rFonts w:ascii="Arial" w:hAnsi="Arial" w:cs="Arial"/>
          <w:b/>
          <w:sz w:val="22"/>
          <w:szCs w:val="22"/>
          <w:u w:val="single"/>
        </w:rPr>
        <w:t>1012373</w:t>
      </w:r>
      <w:r>
        <w:rPr>
          <w:rFonts w:ascii="Arial" w:hAnsi="Arial" w:cs="Arial"/>
          <w:b/>
          <w:sz w:val="22"/>
          <w:szCs w:val="22"/>
          <w:u w:val="single"/>
        </w:rPr>
        <w:t xml:space="preserve"> – THE PROVISION OF </w:t>
      </w:r>
      <w:r w:rsidR="009F0C38">
        <w:rPr>
          <w:rFonts w:ascii="Arial" w:hAnsi="Arial" w:cs="Arial"/>
          <w:b/>
          <w:sz w:val="22"/>
          <w:szCs w:val="22"/>
          <w:u w:val="single"/>
        </w:rPr>
        <w:t>TEMPORARY STRENGTH AND CONDITIONING CENTRES IN SUPPORT OF FIELD ARMY’S OPTIMISING HUMAN PERFORMANCE (OHP) PROGRAMME</w:t>
      </w:r>
    </w:p>
    <w:p w14:paraId="44F09197" w14:textId="77777777" w:rsidR="00E47A88" w:rsidRPr="00E47A88" w:rsidRDefault="00E47A88" w:rsidP="000D2FB3">
      <w:pPr>
        <w:jc w:val="center"/>
        <w:rPr>
          <w:rFonts w:ascii="Arial" w:hAnsi="Arial" w:cs="Arial"/>
          <w:b/>
          <w:sz w:val="22"/>
          <w:szCs w:val="22"/>
          <w:u w:val="single"/>
        </w:rPr>
      </w:pPr>
    </w:p>
    <w:p w14:paraId="5C0E17E2" w14:textId="7AE3D055" w:rsidR="00AE05F4" w:rsidRDefault="00E47A88" w:rsidP="000D2FB3">
      <w:pPr>
        <w:jc w:val="center"/>
        <w:rPr>
          <w:rFonts w:ascii="Arial" w:hAnsi="Arial" w:cs="Arial"/>
          <w:b/>
          <w:sz w:val="22"/>
          <w:szCs w:val="22"/>
          <w:u w:val="single"/>
        </w:rPr>
      </w:pPr>
      <w:r w:rsidRPr="00E47A88">
        <w:rPr>
          <w:rFonts w:ascii="Arial" w:hAnsi="Arial" w:cs="Arial"/>
          <w:b/>
          <w:sz w:val="22"/>
          <w:szCs w:val="22"/>
          <w:u w:val="single"/>
        </w:rPr>
        <w:t xml:space="preserve">MINIMUM </w:t>
      </w:r>
      <w:r>
        <w:rPr>
          <w:rFonts w:ascii="Arial" w:hAnsi="Arial" w:cs="Arial"/>
          <w:b/>
          <w:sz w:val="22"/>
          <w:szCs w:val="22"/>
          <w:u w:val="single"/>
        </w:rPr>
        <w:t>TECHNICAL SPECIFICATIONS</w:t>
      </w:r>
    </w:p>
    <w:p w14:paraId="10BC5421" w14:textId="215BECF0" w:rsidR="00BA78E0" w:rsidRPr="00E47A88" w:rsidRDefault="00BA78E0" w:rsidP="000D2FB3">
      <w:pPr>
        <w:jc w:val="center"/>
        <w:rPr>
          <w:rFonts w:ascii="Arial" w:hAnsi="Arial" w:cs="Arial"/>
          <w:b/>
          <w:sz w:val="22"/>
          <w:szCs w:val="22"/>
          <w:u w:val="single"/>
        </w:rPr>
      </w:pPr>
      <w:r>
        <w:rPr>
          <w:rFonts w:ascii="Arial" w:hAnsi="Arial" w:cs="Arial"/>
          <w:b/>
          <w:sz w:val="22"/>
          <w:szCs w:val="22"/>
          <w:u w:val="single"/>
        </w:rPr>
        <w:t>Version 2</w:t>
      </w:r>
      <w:bookmarkStart w:id="0" w:name="_GoBack"/>
      <w:bookmarkEnd w:id="0"/>
    </w:p>
    <w:p w14:paraId="23B724A0" w14:textId="77777777" w:rsidR="00E47A88" w:rsidRDefault="00E47A88" w:rsidP="00AE05F4">
      <w:pPr>
        <w:rPr>
          <w:rFonts w:ascii="Arial" w:hAnsi="Arial" w:cs="Arial"/>
          <w:b/>
          <w:sz w:val="22"/>
          <w:szCs w:val="22"/>
        </w:rPr>
      </w:pPr>
    </w:p>
    <w:p w14:paraId="0946F74C" w14:textId="77777777" w:rsidR="00AE05F4" w:rsidRPr="005437FF" w:rsidRDefault="00AE05F4" w:rsidP="00AE05F4">
      <w:pPr>
        <w:rPr>
          <w:rFonts w:ascii="Arial" w:hAnsi="Arial" w:cs="Arial"/>
          <w:sz w:val="22"/>
          <w:szCs w:val="22"/>
        </w:rPr>
      </w:pPr>
    </w:p>
    <w:p w14:paraId="0289D22A" w14:textId="77777777" w:rsidR="00AE05F4" w:rsidRPr="005437FF" w:rsidRDefault="00AE05F4" w:rsidP="00AE05F4">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43"/>
        <w:gridCol w:w="8221"/>
      </w:tblGrid>
      <w:tr w:rsidR="00BA5B9E" w:rsidRPr="005437FF" w14:paraId="26B4BD2F" w14:textId="77777777" w:rsidTr="000D0C6D">
        <w:tc>
          <w:tcPr>
            <w:tcW w:w="843" w:type="dxa"/>
            <w:shd w:val="clear" w:color="auto" w:fill="auto"/>
          </w:tcPr>
          <w:p w14:paraId="7C504788" w14:textId="77777777" w:rsidR="00BA5B9E" w:rsidRPr="00A113F0" w:rsidRDefault="00BA5B9E" w:rsidP="00CE45CB">
            <w:pPr>
              <w:jc w:val="center"/>
              <w:rPr>
                <w:rFonts w:ascii="Arial" w:hAnsi="Arial" w:cs="Arial"/>
                <w:b/>
                <w:bCs/>
                <w:sz w:val="22"/>
                <w:szCs w:val="22"/>
              </w:rPr>
            </w:pPr>
          </w:p>
          <w:p w14:paraId="2ED5280B" w14:textId="77777777" w:rsidR="00BA5B9E" w:rsidRPr="00A113F0" w:rsidRDefault="00BA5B9E" w:rsidP="00CE45CB">
            <w:pPr>
              <w:jc w:val="center"/>
              <w:rPr>
                <w:rFonts w:ascii="Arial" w:hAnsi="Arial" w:cs="Arial"/>
                <w:b/>
                <w:bCs/>
                <w:sz w:val="22"/>
                <w:szCs w:val="22"/>
              </w:rPr>
            </w:pPr>
            <w:r w:rsidRPr="00A113F0">
              <w:rPr>
                <w:rFonts w:ascii="Arial" w:hAnsi="Arial" w:cs="Arial"/>
                <w:b/>
                <w:bCs/>
                <w:sz w:val="22"/>
                <w:szCs w:val="22"/>
              </w:rPr>
              <w:t>Serial</w:t>
            </w:r>
          </w:p>
        </w:tc>
        <w:tc>
          <w:tcPr>
            <w:tcW w:w="8221" w:type="dxa"/>
            <w:shd w:val="clear" w:color="auto" w:fill="auto"/>
          </w:tcPr>
          <w:p w14:paraId="426DED50" w14:textId="77777777" w:rsidR="00BA5B9E" w:rsidRPr="00A113F0" w:rsidRDefault="00BA5B9E" w:rsidP="00CE45CB">
            <w:pPr>
              <w:jc w:val="center"/>
              <w:rPr>
                <w:rFonts w:ascii="Arial" w:hAnsi="Arial" w:cs="Arial"/>
                <w:b/>
                <w:bCs/>
                <w:sz w:val="22"/>
                <w:szCs w:val="22"/>
              </w:rPr>
            </w:pPr>
          </w:p>
          <w:p w14:paraId="0E35DC33" w14:textId="77777777" w:rsidR="00BA5B9E" w:rsidRPr="00A113F0" w:rsidRDefault="00BA5B9E" w:rsidP="00CE45CB">
            <w:pPr>
              <w:jc w:val="center"/>
              <w:rPr>
                <w:rFonts w:ascii="Arial" w:hAnsi="Arial" w:cs="Arial"/>
                <w:b/>
                <w:bCs/>
                <w:sz w:val="22"/>
                <w:szCs w:val="22"/>
              </w:rPr>
            </w:pPr>
            <w:r w:rsidRPr="00A113F0">
              <w:rPr>
                <w:rFonts w:ascii="Arial" w:hAnsi="Arial" w:cs="Arial"/>
                <w:b/>
                <w:bCs/>
                <w:sz w:val="22"/>
                <w:szCs w:val="22"/>
              </w:rPr>
              <w:t>Minimum Technical Specification</w:t>
            </w:r>
          </w:p>
        </w:tc>
      </w:tr>
      <w:tr w:rsidR="00BA5B9E" w:rsidRPr="005437FF" w14:paraId="073A917A" w14:textId="77777777" w:rsidTr="000D0C6D">
        <w:tc>
          <w:tcPr>
            <w:tcW w:w="843" w:type="dxa"/>
            <w:shd w:val="clear" w:color="auto" w:fill="auto"/>
          </w:tcPr>
          <w:p w14:paraId="3946379D" w14:textId="792B9FE4" w:rsidR="00BA5B9E" w:rsidRPr="00A113F0" w:rsidRDefault="00BA5B9E" w:rsidP="00CE45CB">
            <w:pPr>
              <w:jc w:val="center"/>
              <w:rPr>
                <w:rFonts w:ascii="Arial" w:hAnsi="Arial" w:cs="Arial"/>
                <w:sz w:val="22"/>
                <w:szCs w:val="22"/>
              </w:rPr>
            </w:pPr>
            <w:r w:rsidRPr="00A113F0">
              <w:rPr>
                <w:rFonts w:ascii="Arial" w:hAnsi="Arial" w:cs="Arial"/>
                <w:sz w:val="22"/>
                <w:szCs w:val="22"/>
              </w:rPr>
              <w:t>1</w:t>
            </w:r>
          </w:p>
        </w:tc>
        <w:tc>
          <w:tcPr>
            <w:tcW w:w="8221" w:type="dxa"/>
            <w:shd w:val="clear" w:color="auto" w:fill="auto"/>
          </w:tcPr>
          <w:p w14:paraId="3680E51D" w14:textId="577B7EE0" w:rsidR="00BA5B9E" w:rsidRPr="00A113F0" w:rsidRDefault="000D0C6D" w:rsidP="000D0C6D">
            <w:pPr>
              <w:tabs>
                <w:tab w:val="left" w:pos="0"/>
                <w:tab w:val="left" w:pos="567"/>
              </w:tabs>
              <w:spacing w:line="256" w:lineRule="auto"/>
              <w:contextualSpacing/>
              <w:rPr>
                <w:rFonts w:ascii="Arial" w:hAnsi="Arial" w:cs="Arial"/>
                <w:sz w:val="22"/>
                <w:szCs w:val="22"/>
              </w:rPr>
            </w:pPr>
            <w:r w:rsidRPr="00A113F0">
              <w:rPr>
                <w:rFonts w:ascii="Arial" w:hAnsi="Arial" w:cs="Arial"/>
                <w:sz w:val="22"/>
                <w:szCs w:val="22"/>
              </w:rPr>
              <w:t>The workout area should have a shelter that allows training with protection from the rain and wind.</w:t>
            </w:r>
          </w:p>
        </w:tc>
      </w:tr>
      <w:tr w:rsidR="00BA5B9E" w:rsidRPr="005437FF" w14:paraId="0383FEA3" w14:textId="77777777" w:rsidTr="000D0C6D">
        <w:tc>
          <w:tcPr>
            <w:tcW w:w="843" w:type="dxa"/>
            <w:shd w:val="clear" w:color="auto" w:fill="auto"/>
          </w:tcPr>
          <w:p w14:paraId="274D1091" w14:textId="43A056B8" w:rsidR="00BA5B9E" w:rsidRPr="00A113F0" w:rsidRDefault="00BA5B9E" w:rsidP="00CE45CB">
            <w:pPr>
              <w:jc w:val="center"/>
              <w:rPr>
                <w:rFonts w:ascii="Arial" w:hAnsi="Arial" w:cs="Arial"/>
                <w:sz w:val="22"/>
                <w:szCs w:val="22"/>
              </w:rPr>
            </w:pPr>
            <w:r w:rsidRPr="00A113F0">
              <w:rPr>
                <w:rFonts w:ascii="Arial" w:hAnsi="Arial" w:cs="Arial"/>
                <w:sz w:val="22"/>
                <w:szCs w:val="22"/>
              </w:rPr>
              <w:t>2</w:t>
            </w:r>
          </w:p>
        </w:tc>
        <w:tc>
          <w:tcPr>
            <w:tcW w:w="8221" w:type="dxa"/>
            <w:shd w:val="clear" w:color="auto" w:fill="auto"/>
          </w:tcPr>
          <w:p w14:paraId="48C62FF4" w14:textId="6B6687FA" w:rsidR="00BA5B9E" w:rsidRPr="00A113F0" w:rsidRDefault="000D0C6D" w:rsidP="000D0C6D">
            <w:pPr>
              <w:tabs>
                <w:tab w:val="left" w:pos="0"/>
                <w:tab w:val="left" w:pos="567"/>
              </w:tabs>
              <w:spacing w:line="256" w:lineRule="auto"/>
              <w:contextualSpacing/>
              <w:rPr>
                <w:rFonts w:ascii="Arial" w:hAnsi="Arial" w:cs="Arial"/>
                <w:sz w:val="22"/>
                <w:szCs w:val="22"/>
              </w:rPr>
            </w:pPr>
            <w:r w:rsidRPr="00A113F0">
              <w:rPr>
                <w:rFonts w:ascii="Arial" w:hAnsi="Arial" w:cs="Arial"/>
                <w:sz w:val="22"/>
                <w:szCs w:val="22"/>
              </w:rPr>
              <w:t>The training area should be a minimum of 30m x 20m.</w:t>
            </w:r>
          </w:p>
        </w:tc>
      </w:tr>
      <w:tr w:rsidR="00BA5B9E" w:rsidRPr="005437FF" w14:paraId="27EB4682" w14:textId="77777777" w:rsidTr="000D0C6D">
        <w:tc>
          <w:tcPr>
            <w:tcW w:w="843" w:type="dxa"/>
            <w:shd w:val="clear" w:color="auto" w:fill="auto"/>
          </w:tcPr>
          <w:p w14:paraId="3210A006" w14:textId="6ACFDEB9" w:rsidR="00BA5B9E" w:rsidRPr="00A113F0" w:rsidRDefault="00BA5B9E" w:rsidP="00CE45CB">
            <w:pPr>
              <w:jc w:val="center"/>
              <w:rPr>
                <w:rFonts w:ascii="Arial" w:hAnsi="Arial" w:cs="Arial"/>
                <w:sz w:val="22"/>
                <w:szCs w:val="22"/>
              </w:rPr>
            </w:pPr>
            <w:r w:rsidRPr="00A113F0">
              <w:rPr>
                <w:rFonts w:ascii="Arial" w:hAnsi="Arial" w:cs="Arial"/>
                <w:sz w:val="22"/>
                <w:szCs w:val="22"/>
              </w:rPr>
              <w:t>3</w:t>
            </w:r>
          </w:p>
        </w:tc>
        <w:tc>
          <w:tcPr>
            <w:tcW w:w="8221" w:type="dxa"/>
            <w:shd w:val="clear" w:color="auto" w:fill="auto"/>
          </w:tcPr>
          <w:p w14:paraId="6EFEEE62" w14:textId="3EC6CB00" w:rsidR="00BA5B9E" w:rsidRPr="00A113F0" w:rsidRDefault="000D0C6D" w:rsidP="000D0C6D">
            <w:pPr>
              <w:tabs>
                <w:tab w:val="left" w:pos="0"/>
                <w:tab w:val="left" w:pos="567"/>
              </w:tabs>
              <w:spacing w:line="256" w:lineRule="auto"/>
              <w:contextualSpacing/>
              <w:rPr>
                <w:rFonts w:ascii="Arial" w:hAnsi="Arial" w:cs="Arial"/>
                <w:sz w:val="22"/>
                <w:szCs w:val="22"/>
              </w:rPr>
            </w:pPr>
            <w:r w:rsidRPr="00A113F0">
              <w:rPr>
                <w:rFonts w:ascii="Arial" w:hAnsi="Arial" w:cs="Arial"/>
                <w:sz w:val="22"/>
                <w:szCs w:val="22"/>
              </w:rPr>
              <w:t>Minimum height of 2.6m above all the floor area.</w:t>
            </w:r>
          </w:p>
        </w:tc>
      </w:tr>
      <w:tr w:rsidR="00BA5B9E" w:rsidRPr="005437FF" w14:paraId="501A22F3" w14:textId="77777777" w:rsidTr="000D0C6D">
        <w:trPr>
          <w:trHeight w:val="646"/>
        </w:trPr>
        <w:tc>
          <w:tcPr>
            <w:tcW w:w="843" w:type="dxa"/>
            <w:shd w:val="clear" w:color="auto" w:fill="auto"/>
          </w:tcPr>
          <w:p w14:paraId="53602657" w14:textId="7C0F1CC6" w:rsidR="00BA5B9E" w:rsidRPr="00A113F0" w:rsidRDefault="00BA5B9E" w:rsidP="00CE45CB">
            <w:pPr>
              <w:jc w:val="center"/>
              <w:rPr>
                <w:rFonts w:ascii="Arial" w:hAnsi="Arial" w:cs="Arial"/>
                <w:sz w:val="22"/>
                <w:szCs w:val="22"/>
              </w:rPr>
            </w:pPr>
            <w:r w:rsidRPr="00A113F0">
              <w:rPr>
                <w:rFonts w:ascii="Arial" w:hAnsi="Arial" w:cs="Arial"/>
                <w:sz w:val="22"/>
                <w:szCs w:val="22"/>
              </w:rPr>
              <w:t>4</w:t>
            </w:r>
          </w:p>
          <w:p w14:paraId="2AABADA0" w14:textId="77777777" w:rsidR="00BA5B9E" w:rsidRPr="00A113F0" w:rsidRDefault="00BA5B9E" w:rsidP="00CE45CB">
            <w:pPr>
              <w:jc w:val="center"/>
              <w:rPr>
                <w:rFonts w:ascii="Arial" w:hAnsi="Arial" w:cs="Arial"/>
                <w:sz w:val="22"/>
                <w:szCs w:val="22"/>
              </w:rPr>
            </w:pPr>
          </w:p>
        </w:tc>
        <w:tc>
          <w:tcPr>
            <w:tcW w:w="8221" w:type="dxa"/>
            <w:shd w:val="clear" w:color="auto" w:fill="auto"/>
          </w:tcPr>
          <w:p w14:paraId="17309AAF" w14:textId="32A789F0" w:rsidR="00BA5B9E" w:rsidRPr="00A113F0" w:rsidRDefault="000D0C6D" w:rsidP="000D0C6D">
            <w:pPr>
              <w:rPr>
                <w:rFonts w:ascii="Arial" w:hAnsi="Arial" w:cs="Arial"/>
                <w:sz w:val="22"/>
                <w:szCs w:val="22"/>
              </w:rPr>
            </w:pPr>
            <w:r w:rsidRPr="00A113F0">
              <w:rPr>
                <w:rFonts w:ascii="Arial" w:hAnsi="Arial" w:cs="Arial"/>
                <w:sz w:val="22"/>
                <w:szCs w:val="22"/>
              </w:rPr>
              <w:t xml:space="preserve">It </w:t>
            </w:r>
            <w:r w:rsidR="00BE76BC" w:rsidRPr="00A113F0">
              <w:rPr>
                <w:rFonts w:ascii="Arial" w:hAnsi="Arial" w:cs="Arial"/>
                <w:sz w:val="22"/>
                <w:szCs w:val="22"/>
              </w:rPr>
              <w:t>should always have a solar-powered LED lighting</w:t>
            </w:r>
            <w:r w:rsidR="00BE76BC">
              <w:rPr>
                <w:rFonts w:ascii="Arial" w:hAnsi="Arial" w:cs="Arial"/>
                <w:sz w:val="22"/>
                <w:szCs w:val="22"/>
              </w:rPr>
              <w:t xml:space="preserve"> with batteries for night-time use</w:t>
            </w:r>
            <w:r w:rsidRPr="00A113F0">
              <w:rPr>
                <w:rFonts w:ascii="Arial" w:hAnsi="Arial" w:cs="Arial"/>
                <w:sz w:val="22"/>
                <w:szCs w:val="22"/>
              </w:rPr>
              <w:t>. The SCS cannot be connected to any mains power as this would subject this equipment-based solution to infrastructure policy.</w:t>
            </w:r>
          </w:p>
        </w:tc>
      </w:tr>
      <w:tr w:rsidR="00BA5B9E" w:rsidRPr="005437FF" w14:paraId="7A7FDBA5" w14:textId="77777777" w:rsidTr="000D0C6D">
        <w:tc>
          <w:tcPr>
            <w:tcW w:w="843" w:type="dxa"/>
            <w:shd w:val="clear" w:color="auto" w:fill="auto"/>
          </w:tcPr>
          <w:p w14:paraId="59DBB480" w14:textId="7F29A796" w:rsidR="00BA5B9E" w:rsidRPr="00A113F0" w:rsidRDefault="00BA5B9E" w:rsidP="00B3702B">
            <w:pPr>
              <w:jc w:val="center"/>
              <w:rPr>
                <w:rFonts w:ascii="Arial" w:hAnsi="Arial" w:cs="Arial"/>
                <w:sz w:val="22"/>
                <w:szCs w:val="22"/>
              </w:rPr>
            </w:pPr>
            <w:r w:rsidRPr="00A113F0">
              <w:rPr>
                <w:rFonts w:ascii="Arial" w:hAnsi="Arial" w:cs="Arial"/>
                <w:sz w:val="22"/>
                <w:szCs w:val="22"/>
              </w:rPr>
              <w:t>5</w:t>
            </w:r>
          </w:p>
        </w:tc>
        <w:tc>
          <w:tcPr>
            <w:tcW w:w="8221" w:type="dxa"/>
            <w:shd w:val="clear" w:color="auto" w:fill="auto"/>
          </w:tcPr>
          <w:p w14:paraId="45DDC56E" w14:textId="67E4AF31" w:rsidR="00BA5B9E" w:rsidRPr="00A113F0" w:rsidRDefault="000D0C6D" w:rsidP="000D0C6D">
            <w:pPr>
              <w:rPr>
                <w:rFonts w:ascii="Arial" w:hAnsi="Arial" w:cs="Arial"/>
                <w:sz w:val="22"/>
                <w:szCs w:val="22"/>
              </w:rPr>
            </w:pPr>
            <w:r w:rsidRPr="00A113F0">
              <w:rPr>
                <w:rFonts w:ascii="Arial" w:hAnsi="Arial" w:cs="Arial"/>
                <w:sz w:val="22"/>
                <w:szCs w:val="22"/>
              </w:rPr>
              <w:t>It should come with a maintenance contract covering a period of 5 years</w:t>
            </w:r>
          </w:p>
        </w:tc>
      </w:tr>
      <w:tr w:rsidR="00BA5B9E" w:rsidRPr="005437FF" w14:paraId="7B96EAC6" w14:textId="77777777" w:rsidTr="000D0C6D">
        <w:tc>
          <w:tcPr>
            <w:tcW w:w="843" w:type="dxa"/>
            <w:shd w:val="clear" w:color="auto" w:fill="auto"/>
          </w:tcPr>
          <w:p w14:paraId="70EB54F1" w14:textId="115FD3AF" w:rsidR="00BA5B9E" w:rsidRPr="00A113F0" w:rsidRDefault="00BE76BC" w:rsidP="000D0C6D">
            <w:pPr>
              <w:jc w:val="center"/>
              <w:rPr>
                <w:rFonts w:ascii="Arial" w:hAnsi="Arial" w:cs="Arial"/>
                <w:sz w:val="22"/>
                <w:szCs w:val="22"/>
              </w:rPr>
            </w:pPr>
            <w:r>
              <w:rPr>
                <w:rFonts w:ascii="Arial" w:hAnsi="Arial" w:cs="Arial"/>
                <w:sz w:val="22"/>
                <w:szCs w:val="22"/>
              </w:rPr>
              <w:t>6</w:t>
            </w:r>
          </w:p>
        </w:tc>
        <w:tc>
          <w:tcPr>
            <w:tcW w:w="8221" w:type="dxa"/>
            <w:shd w:val="clear" w:color="auto" w:fill="auto"/>
          </w:tcPr>
          <w:p w14:paraId="0F26A102" w14:textId="1A82D4FD" w:rsidR="00BA5B9E" w:rsidRPr="00A113F0" w:rsidRDefault="000D0C6D" w:rsidP="00A113F0">
            <w:pPr>
              <w:tabs>
                <w:tab w:val="left" w:pos="0"/>
                <w:tab w:val="left" w:pos="567"/>
              </w:tabs>
              <w:spacing w:line="256" w:lineRule="auto"/>
              <w:contextualSpacing/>
              <w:rPr>
                <w:rFonts w:ascii="Arial" w:hAnsi="Arial" w:cs="Arial"/>
                <w:sz w:val="22"/>
                <w:szCs w:val="22"/>
              </w:rPr>
            </w:pPr>
            <w:r w:rsidRPr="00A113F0">
              <w:rPr>
                <w:rFonts w:ascii="Arial" w:hAnsi="Arial" w:cs="Arial"/>
                <w:sz w:val="22"/>
                <w:szCs w:val="22"/>
              </w:rPr>
              <w:t>It should be delivered and set up on location.</w:t>
            </w:r>
          </w:p>
        </w:tc>
      </w:tr>
      <w:tr w:rsidR="00BA5B9E" w:rsidRPr="005437FF" w14:paraId="14B451FE" w14:textId="77777777" w:rsidTr="000D0C6D">
        <w:tc>
          <w:tcPr>
            <w:tcW w:w="843" w:type="dxa"/>
            <w:shd w:val="clear" w:color="auto" w:fill="auto"/>
          </w:tcPr>
          <w:p w14:paraId="7538140B" w14:textId="10B7B923" w:rsidR="00BA5B9E" w:rsidRPr="00A113F0" w:rsidRDefault="00BE76BC" w:rsidP="000D0C6D">
            <w:pPr>
              <w:jc w:val="center"/>
              <w:rPr>
                <w:rFonts w:ascii="Arial" w:hAnsi="Arial" w:cs="Arial"/>
                <w:sz w:val="22"/>
                <w:szCs w:val="22"/>
              </w:rPr>
            </w:pPr>
            <w:r>
              <w:rPr>
                <w:rFonts w:ascii="Arial" w:hAnsi="Arial" w:cs="Arial"/>
                <w:sz w:val="22"/>
                <w:szCs w:val="22"/>
              </w:rPr>
              <w:t>7</w:t>
            </w:r>
          </w:p>
        </w:tc>
        <w:tc>
          <w:tcPr>
            <w:tcW w:w="8221" w:type="dxa"/>
            <w:shd w:val="clear" w:color="auto" w:fill="auto"/>
          </w:tcPr>
          <w:p w14:paraId="73E58597" w14:textId="27FBE179" w:rsidR="00BA5B9E" w:rsidRPr="00A113F0" w:rsidRDefault="000D0C6D" w:rsidP="000D0C6D">
            <w:pPr>
              <w:rPr>
                <w:rFonts w:ascii="Arial" w:hAnsi="Arial" w:cs="Arial"/>
                <w:sz w:val="22"/>
                <w:szCs w:val="22"/>
              </w:rPr>
            </w:pPr>
            <w:r w:rsidRPr="00A113F0">
              <w:rPr>
                <w:rFonts w:ascii="Arial" w:hAnsi="Arial" w:cs="Arial"/>
                <w:sz w:val="22"/>
                <w:szCs w:val="22"/>
              </w:rPr>
              <w:t>It should come with relevant Health and Safety Certification</w:t>
            </w:r>
          </w:p>
        </w:tc>
      </w:tr>
      <w:tr w:rsidR="00BA5B9E" w:rsidRPr="005437FF" w14:paraId="33BFC80E" w14:textId="77777777" w:rsidTr="000D0C6D">
        <w:tc>
          <w:tcPr>
            <w:tcW w:w="843" w:type="dxa"/>
            <w:shd w:val="clear" w:color="auto" w:fill="auto"/>
          </w:tcPr>
          <w:p w14:paraId="45C59392" w14:textId="67263FC7" w:rsidR="00BA5B9E" w:rsidRPr="00A113F0" w:rsidRDefault="00BE76BC" w:rsidP="000D0C6D">
            <w:pPr>
              <w:jc w:val="center"/>
              <w:rPr>
                <w:rFonts w:ascii="Arial" w:hAnsi="Arial" w:cs="Arial"/>
                <w:sz w:val="22"/>
                <w:szCs w:val="22"/>
              </w:rPr>
            </w:pPr>
            <w:r>
              <w:rPr>
                <w:rFonts w:ascii="Arial" w:hAnsi="Arial" w:cs="Arial"/>
                <w:sz w:val="22"/>
                <w:szCs w:val="22"/>
              </w:rPr>
              <w:t>8</w:t>
            </w:r>
          </w:p>
        </w:tc>
        <w:tc>
          <w:tcPr>
            <w:tcW w:w="8221" w:type="dxa"/>
            <w:shd w:val="clear" w:color="auto" w:fill="auto"/>
          </w:tcPr>
          <w:p w14:paraId="702C70A0" w14:textId="741B21F6" w:rsidR="00BA5B9E" w:rsidRPr="00A113F0" w:rsidRDefault="000D0C6D" w:rsidP="000D0C6D">
            <w:pPr>
              <w:rPr>
                <w:rFonts w:ascii="Arial" w:hAnsi="Arial" w:cs="Arial"/>
                <w:sz w:val="22"/>
                <w:szCs w:val="22"/>
              </w:rPr>
            </w:pPr>
            <w:r w:rsidRPr="00A113F0">
              <w:rPr>
                <w:rFonts w:ascii="Arial" w:hAnsi="Arial" w:cs="Arial"/>
                <w:sz w:val="22"/>
                <w:szCs w:val="22"/>
              </w:rPr>
              <w:t>It should have strength and conditioning flooring for the whole training area. This should consist of Rubber impact tiles (minimum of 30mm deep) capable of managing the impact force from repeated weight impacts across the complete floor area</w:t>
            </w:r>
            <w:r w:rsidR="00BE76BC">
              <w:rPr>
                <w:rFonts w:ascii="Arial" w:hAnsi="Arial" w:cs="Arial"/>
                <w:sz w:val="22"/>
                <w:szCs w:val="22"/>
              </w:rPr>
              <w:t>.</w:t>
            </w:r>
          </w:p>
        </w:tc>
      </w:tr>
      <w:tr w:rsidR="00BA5B9E" w:rsidRPr="005437FF" w14:paraId="568065A3" w14:textId="77777777" w:rsidTr="000D0C6D">
        <w:tc>
          <w:tcPr>
            <w:tcW w:w="843" w:type="dxa"/>
            <w:shd w:val="clear" w:color="auto" w:fill="auto"/>
          </w:tcPr>
          <w:p w14:paraId="5F6A9C59" w14:textId="0E127387" w:rsidR="00BA5B9E" w:rsidRPr="00A113F0" w:rsidRDefault="00BE76BC" w:rsidP="00CE45CB">
            <w:pPr>
              <w:jc w:val="center"/>
              <w:rPr>
                <w:rFonts w:ascii="Arial" w:hAnsi="Arial" w:cs="Arial"/>
                <w:sz w:val="22"/>
                <w:szCs w:val="22"/>
              </w:rPr>
            </w:pPr>
            <w:r>
              <w:rPr>
                <w:rFonts w:ascii="Arial" w:hAnsi="Arial" w:cs="Arial"/>
                <w:sz w:val="22"/>
                <w:szCs w:val="22"/>
              </w:rPr>
              <w:t>9</w:t>
            </w:r>
          </w:p>
        </w:tc>
        <w:tc>
          <w:tcPr>
            <w:tcW w:w="8221" w:type="dxa"/>
            <w:shd w:val="clear" w:color="auto" w:fill="auto"/>
          </w:tcPr>
          <w:p w14:paraId="5BF605E1" w14:textId="502613A9" w:rsidR="00BA5B9E" w:rsidRPr="00A113F0" w:rsidRDefault="000D0C6D" w:rsidP="000D0C6D">
            <w:pPr>
              <w:rPr>
                <w:rFonts w:ascii="Arial" w:hAnsi="Arial" w:cs="Arial"/>
                <w:sz w:val="22"/>
                <w:szCs w:val="22"/>
                <w:lang w:eastAsia="en-US"/>
              </w:rPr>
            </w:pPr>
            <w:r w:rsidRPr="00A113F0">
              <w:rPr>
                <w:rFonts w:ascii="Arial" w:hAnsi="Arial" w:cs="Arial"/>
                <w:sz w:val="22"/>
                <w:szCs w:val="22"/>
              </w:rPr>
              <w:t>It should have an expected lifespan of 15 years with a 5-year warranty</w:t>
            </w:r>
          </w:p>
        </w:tc>
      </w:tr>
      <w:tr w:rsidR="00BA5B9E" w:rsidRPr="005437FF" w14:paraId="310F7CF0" w14:textId="77777777" w:rsidTr="000D0C6D">
        <w:trPr>
          <w:trHeight w:val="382"/>
        </w:trPr>
        <w:tc>
          <w:tcPr>
            <w:tcW w:w="843" w:type="dxa"/>
            <w:shd w:val="clear" w:color="auto" w:fill="auto"/>
          </w:tcPr>
          <w:p w14:paraId="5CB42FA2" w14:textId="5033737B" w:rsidR="00BA5B9E" w:rsidRPr="00A113F0" w:rsidRDefault="00BA5B9E" w:rsidP="000D0C6D">
            <w:pPr>
              <w:jc w:val="center"/>
              <w:rPr>
                <w:rFonts w:ascii="Arial" w:hAnsi="Arial" w:cs="Arial"/>
                <w:sz w:val="22"/>
                <w:szCs w:val="22"/>
              </w:rPr>
            </w:pPr>
            <w:r w:rsidRPr="00A113F0">
              <w:rPr>
                <w:rFonts w:ascii="Arial" w:hAnsi="Arial" w:cs="Arial"/>
                <w:sz w:val="22"/>
                <w:szCs w:val="22"/>
              </w:rPr>
              <w:t>1</w:t>
            </w:r>
            <w:r w:rsidR="00BE76BC">
              <w:rPr>
                <w:rFonts w:ascii="Arial" w:hAnsi="Arial" w:cs="Arial"/>
                <w:sz w:val="22"/>
                <w:szCs w:val="22"/>
              </w:rPr>
              <w:t>0</w:t>
            </w:r>
          </w:p>
        </w:tc>
        <w:tc>
          <w:tcPr>
            <w:tcW w:w="8221" w:type="dxa"/>
            <w:shd w:val="clear" w:color="auto" w:fill="auto"/>
          </w:tcPr>
          <w:p w14:paraId="5D560A8A" w14:textId="6419EF0A" w:rsidR="00BA5B9E" w:rsidRPr="00A113F0" w:rsidRDefault="000D0C6D" w:rsidP="000D0C6D">
            <w:pPr>
              <w:tabs>
                <w:tab w:val="left" w:pos="0"/>
                <w:tab w:val="left" w:pos="567"/>
              </w:tabs>
              <w:spacing w:line="256" w:lineRule="auto"/>
              <w:contextualSpacing/>
              <w:rPr>
                <w:rFonts w:ascii="Arial" w:hAnsi="Arial" w:cs="Arial"/>
                <w:sz w:val="22"/>
                <w:szCs w:val="22"/>
              </w:rPr>
            </w:pPr>
            <w:r w:rsidRPr="00A113F0">
              <w:rPr>
                <w:rFonts w:ascii="Arial" w:hAnsi="Arial" w:cs="Arial"/>
                <w:sz w:val="22"/>
                <w:szCs w:val="22"/>
              </w:rPr>
              <w:t xml:space="preserve">It should be closed at each end with garage style doors and a side door for access at both ends. </w:t>
            </w:r>
          </w:p>
        </w:tc>
      </w:tr>
      <w:tr w:rsidR="000D0C6D" w:rsidRPr="005437FF" w14:paraId="152AFC6E" w14:textId="77777777" w:rsidTr="000D0C6D">
        <w:tc>
          <w:tcPr>
            <w:tcW w:w="843" w:type="dxa"/>
            <w:shd w:val="clear" w:color="auto" w:fill="auto"/>
          </w:tcPr>
          <w:p w14:paraId="122BD120" w14:textId="5D7FC212" w:rsidR="000D0C6D" w:rsidRPr="00A113F0" w:rsidRDefault="000D0C6D" w:rsidP="00CE45CB">
            <w:pPr>
              <w:jc w:val="center"/>
              <w:rPr>
                <w:rFonts w:ascii="Arial" w:hAnsi="Arial" w:cs="Arial"/>
                <w:sz w:val="22"/>
                <w:szCs w:val="22"/>
              </w:rPr>
            </w:pPr>
            <w:r w:rsidRPr="00A113F0">
              <w:rPr>
                <w:rFonts w:ascii="Arial" w:hAnsi="Arial" w:cs="Arial"/>
                <w:sz w:val="22"/>
                <w:szCs w:val="22"/>
              </w:rPr>
              <w:t>1</w:t>
            </w:r>
            <w:r w:rsidR="00BE76BC">
              <w:rPr>
                <w:rFonts w:ascii="Arial" w:hAnsi="Arial" w:cs="Arial"/>
                <w:sz w:val="22"/>
                <w:szCs w:val="22"/>
              </w:rPr>
              <w:t>1</w:t>
            </w:r>
          </w:p>
        </w:tc>
        <w:tc>
          <w:tcPr>
            <w:tcW w:w="8221" w:type="dxa"/>
            <w:shd w:val="clear" w:color="auto" w:fill="auto"/>
          </w:tcPr>
          <w:p w14:paraId="360266B5" w14:textId="2018A718" w:rsidR="000D0C6D" w:rsidRPr="00A113F0" w:rsidRDefault="000D0C6D" w:rsidP="000D0C6D">
            <w:pPr>
              <w:rPr>
                <w:rFonts w:ascii="Arial" w:hAnsi="Arial" w:cs="Arial"/>
                <w:sz w:val="22"/>
                <w:szCs w:val="22"/>
              </w:rPr>
            </w:pPr>
            <w:r w:rsidRPr="00A113F0">
              <w:rPr>
                <w:rFonts w:ascii="Arial" w:hAnsi="Arial" w:cs="Arial"/>
                <w:sz w:val="22"/>
                <w:szCs w:val="22"/>
              </w:rPr>
              <w:t>It should have internal access to the ISO container for either equipment storage or set up, which can also be secured</w:t>
            </w:r>
          </w:p>
        </w:tc>
      </w:tr>
      <w:tr w:rsidR="000D0C6D" w:rsidRPr="005437FF" w14:paraId="2D90ABAA" w14:textId="77777777" w:rsidTr="000D0C6D">
        <w:tc>
          <w:tcPr>
            <w:tcW w:w="843" w:type="dxa"/>
            <w:shd w:val="clear" w:color="auto" w:fill="auto"/>
          </w:tcPr>
          <w:p w14:paraId="54D0735B" w14:textId="0D05C739" w:rsidR="000D0C6D" w:rsidRPr="00A113F0" w:rsidRDefault="000D0C6D" w:rsidP="00CE45CB">
            <w:pPr>
              <w:jc w:val="center"/>
              <w:rPr>
                <w:rFonts w:ascii="Arial" w:hAnsi="Arial" w:cs="Arial"/>
                <w:sz w:val="22"/>
                <w:szCs w:val="22"/>
              </w:rPr>
            </w:pPr>
            <w:r w:rsidRPr="00A113F0">
              <w:rPr>
                <w:rFonts w:ascii="Arial" w:hAnsi="Arial" w:cs="Arial"/>
                <w:sz w:val="22"/>
                <w:szCs w:val="22"/>
              </w:rPr>
              <w:t>1</w:t>
            </w:r>
            <w:r w:rsidR="00BE76BC">
              <w:rPr>
                <w:rFonts w:ascii="Arial" w:hAnsi="Arial" w:cs="Arial"/>
                <w:sz w:val="22"/>
                <w:szCs w:val="22"/>
              </w:rPr>
              <w:t>2</w:t>
            </w:r>
          </w:p>
        </w:tc>
        <w:tc>
          <w:tcPr>
            <w:tcW w:w="8221" w:type="dxa"/>
            <w:shd w:val="clear" w:color="auto" w:fill="auto"/>
          </w:tcPr>
          <w:p w14:paraId="5BE64FCF" w14:textId="3032E326" w:rsidR="000D0C6D" w:rsidRPr="00A113F0" w:rsidRDefault="000D0C6D" w:rsidP="000D0C6D">
            <w:pPr>
              <w:tabs>
                <w:tab w:val="left" w:pos="660"/>
              </w:tabs>
              <w:rPr>
                <w:rFonts w:ascii="Arial" w:hAnsi="Arial" w:cs="Arial"/>
                <w:sz w:val="22"/>
                <w:szCs w:val="22"/>
              </w:rPr>
            </w:pPr>
            <w:r w:rsidRPr="00A113F0">
              <w:rPr>
                <w:rFonts w:ascii="Arial" w:hAnsi="Arial" w:cs="Arial"/>
                <w:sz w:val="22"/>
                <w:szCs w:val="22"/>
              </w:rPr>
              <w:t>It must comply with B</w:t>
            </w:r>
            <w:r w:rsidR="00BA78E0">
              <w:rPr>
                <w:rFonts w:ascii="Arial" w:hAnsi="Arial" w:cs="Arial"/>
                <w:sz w:val="22"/>
                <w:szCs w:val="22"/>
              </w:rPr>
              <w:t>S</w:t>
            </w:r>
            <w:r w:rsidRPr="00A113F0">
              <w:rPr>
                <w:rFonts w:ascii="Arial" w:hAnsi="Arial" w:cs="Arial"/>
                <w:sz w:val="22"/>
                <w:szCs w:val="22"/>
              </w:rPr>
              <w:t xml:space="preserve"> EN 1991-1-3:2003 </w:t>
            </w:r>
            <w:r w:rsidR="00BA78E0">
              <w:rPr>
                <w:rFonts w:ascii="Arial" w:hAnsi="Arial" w:cs="Arial"/>
                <w:sz w:val="22"/>
                <w:szCs w:val="22"/>
              </w:rPr>
              <w:t xml:space="preserve">or equivalent </w:t>
            </w:r>
            <w:r w:rsidRPr="00A113F0">
              <w:rPr>
                <w:rFonts w:ascii="Arial" w:hAnsi="Arial" w:cs="Arial"/>
                <w:sz w:val="22"/>
                <w:szCs w:val="22"/>
              </w:rPr>
              <w:t>for snow loading</w:t>
            </w:r>
          </w:p>
        </w:tc>
      </w:tr>
      <w:tr w:rsidR="000D0C6D" w:rsidRPr="005437FF" w14:paraId="48037617" w14:textId="77777777" w:rsidTr="000D0C6D">
        <w:tc>
          <w:tcPr>
            <w:tcW w:w="843" w:type="dxa"/>
            <w:shd w:val="clear" w:color="auto" w:fill="auto"/>
          </w:tcPr>
          <w:p w14:paraId="7BFA75AD" w14:textId="0F4B638F" w:rsidR="000D0C6D" w:rsidRPr="00A113F0" w:rsidRDefault="000D0C6D" w:rsidP="00CE45CB">
            <w:pPr>
              <w:jc w:val="center"/>
              <w:rPr>
                <w:rFonts w:ascii="Arial" w:hAnsi="Arial" w:cs="Arial"/>
                <w:sz w:val="22"/>
                <w:szCs w:val="22"/>
              </w:rPr>
            </w:pPr>
            <w:r w:rsidRPr="00A113F0">
              <w:rPr>
                <w:rFonts w:ascii="Arial" w:hAnsi="Arial" w:cs="Arial"/>
                <w:sz w:val="22"/>
                <w:szCs w:val="22"/>
              </w:rPr>
              <w:t>1</w:t>
            </w:r>
            <w:r w:rsidR="00BE76BC">
              <w:rPr>
                <w:rFonts w:ascii="Arial" w:hAnsi="Arial" w:cs="Arial"/>
                <w:sz w:val="22"/>
                <w:szCs w:val="22"/>
              </w:rPr>
              <w:t>3</w:t>
            </w:r>
          </w:p>
        </w:tc>
        <w:tc>
          <w:tcPr>
            <w:tcW w:w="8221" w:type="dxa"/>
            <w:shd w:val="clear" w:color="auto" w:fill="auto"/>
          </w:tcPr>
          <w:p w14:paraId="52815E17" w14:textId="7DC7F3E0" w:rsidR="000D0C6D" w:rsidRPr="00A113F0" w:rsidRDefault="000D0C6D" w:rsidP="000D0C6D">
            <w:pPr>
              <w:rPr>
                <w:rFonts w:ascii="Arial" w:hAnsi="Arial" w:cs="Arial"/>
                <w:sz w:val="22"/>
                <w:szCs w:val="22"/>
              </w:rPr>
            </w:pPr>
            <w:r w:rsidRPr="00A113F0">
              <w:rPr>
                <w:rFonts w:ascii="Arial" w:hAnsi="Arial" w:cs="Arial"/>
                <w:sz w:val="22"/>
                <w:szCs w:val="22"/>
              </w:rPr>
              <w:t>It must comply with BS EN 1991-1-4:2005</w:t>
            </w:r>
            <w:r w:rsidR="00BA78E0">
              <w:rPr>
                <w:rFonts w:ascii="Arial" w:hAnsi="Arial" w:cs="Arial"/>
                <w:sz w:val="22"/>
                <w:szCs w:val="22"/>
              </w:rPr>
              <w:t xml:space="preserve"> or equivalent </w:t>
            </w:r>
            <w:r w:rsidRPr="00A113F0">
              <w:rPr>
                <w:rFonts w:ascii="Arial" w:hAnsi="Arial" w:cs="Arial"/>
                <w:sz w:val="22"/>
                <w:szCs w:val="22"/>
              </w:rPr>
              <w:t>for wind loading</w:t>
            </w:r>
          </w:p>
        </w:tc>
      </w:tr>
      <w:tr w:rsidR="000D0C6D" w:rsidRPr="005437FF" w14:paraId="332DB2B2" w14:textId="77777777" w:rsidTr="000D0C6D">
        <w:tc>
          <w:tcPr>
            <w:tcW w:w="843" w:type="dxa"/>
            <w:shd w:val="clear" w:color="auto" w:fill="auto"/>
          </w:tcPr>
          <w:p w14:paraId="450D48CE" w14:textId="11853EAF" w:rsidR="000D0C6D" w:rsidRPr="00A113F0" w:rsidRDefault="000D0C6D" w:rsidP="00CE45CB">
            <w:pPr>
              <w:jc w:val="center"/>
              <w:rPr>
                <w:rFonts w:ascii="Arial" w:hAnsi="Arial" w:cs="Arial"/>
                <w:sz w:val="22"/>
                <w:szCs w:val="22"/>
              </w:rPr>
            </w:pPr>
            <w:r w:rsidRPr="00A113F0">
              <w:rPr>
                <w:rFonts w:ascii="Arial" w:hAnsi="Arial" w:cs="Arial"/>
                <w:sz w:val="22"/>
                <w:szCs w:val="22"/>
              </w:rPr>
              <w:t>1</w:t>
            </w:r>
            <w:r w:rsidR="00BE76BC">
              <w:rPr>
                <w:rFonts w:ascii="Arial" w:hAnsi="Arial" w:cs="Arial"/>
                <w:sz w:val="22"/>
                <w:szCs w:val="22"/>
              </w:rPr>
              <w:t>4</w:t>
            </w:r>
          </w:p>
        </w:tc>
        <w:tc>
          <w:tcPr>
            <w:tcW w:w="8221" w:type="dxa"/>
            <w:shd w:val="clear" w:color="auto" w:fill="auto"/>
          </w:tcPr>
          <w:p w14:paraId="29AED4FD" w14:textId="7EC74CF4" w:rsidR="000D0C6D" w:rsidRPr="00A113F0" w:rsidRDefault="00A113F0" w:rsidP="000D0C6D">
            <w:pPr>
              <w:tabs>
                <w:tab w:val="left" w:pos="0"/>
                <w:tab w:val="left" w:pos="567"/>
              </w:tabs>
              <w:spacing w:line="256" w:lineRule="auto"/>
              <w:contextualSpacing/>
              <w:rPr>
                <w:rFonts w:ascii="Arial" w:hAnsi="Arial" w:cs="Arial"/>
                <w:sz w:val="22"/>
                <w:szCs w:val="22"/>
              </w:rPr>
            </w:pPr>
            <w:r w:rsidRPr="00A113F0">
              <w:rPr>
                <w:rFonts w:ascii="Arial" w:hAnsi="Arial" w:cs="Arial"/>
                <w:sz w:val="22"/>
                <w:szCs w:val="22"/>
              </w:rPr>
              <w:t>The g</w:t>
            </w:r>
            <w:r w:rsidR="000D0C6D" w:rsidRPr="00A113F0">
              <w:rPr>
                <w:rFonts w:ascii="Arial" w:hAnsi="Arial" w:cs="Arial"/>
                <w:sz w:val="22"/>
                <w:szCs w:val="22"/>
              </w:rPr>
              <w:t>alvanised structural steel must comply with BS4360 or EN 100025.</w:t>
            </w:r>
            <w:r w:rsidR="00D41132">
              <w:rPr>
                <w:rFonts w:ascii="Arial" w:hAnsi="Arial" w:cs="Arial"/>
                <w:sz w:val="22"/>
                <w:szCs w:val="22"/>
              </w:rPr>
              <w:t xml:space="preserve">  Other weatherproof metals can be used, like aluminium, for the structure. </w:t>
            </w:r>
          </w:p>
        </w:tc>
      </w:tr>
      <w:tr w:rsidR="000D0C6D" w:rsidRPr="005437FF" w14:paraId="69AF710B" w14:textId="77777777" w:rsidTr="000D0C6D">
        <w:tc>
          <w:tcPr>
            <w:tcW w:w="843" w:type="dxa"/>
            <w:shd w:val="clear" w:color="auto" w:fill="auto"/>
          </w:tcPr>
          <w:p w14:paraId="1E9C1960" w14:textId="214BD0D4" w:rsidR="000D0C6D" w:rsidRPr="00A113F0" w:rsidRDefault="000D0C6D" w:rsidP="00CE45CB">
            <w:pPr>
              <w:jc w:val="center"/>
              <w:rPr>
                <w:rFonts w:ascii="Arial" w:hAnsi="Arial" w:cs="Arial"/>
                <w:sz w:val="22"/>
                <w:szCs w:val="22"/>
              </w:rPr>
            </w:pPr>
            <w:r w:rsidRPr="00A113F0">
              <w:rPr>
                <w:rFonts w:ascii="Arial" w:hAnsi="Arial" w:cs="Arial"/>
                <w:sz w:val="22"/>
                <w:szCs w:val="22"/>
              </w:rPr>
              <w:t>1</w:t>
            </w:r>
            <w:r w:rsidR="00BE76BC">
              <w:rPr>
                <w:rFonts w:ascii="Arial" w:hAnsi="Arial" w:cs="Arial"/>
                <w:sz w:val="22"/>
                <w:szCs w:val="22"/>
              </w:rPr>
              <w:t>5</w:t>
            </w:r>
          </w:p>
        </w:tc>
        <w:tc>
          <w:tcPr>
            <w:tcW w:w="8221" w:type="dxa"/>
            <w:shd w:val="clear" w:color="auto" w:fill="auto"/>
          </w:tcPr>
          <w:p w14:paraId="65863BC2" w14:textId="3FD0C2EA" w:rsidR="000D0C6D" w:rsidRPr="00A113F0" w:rsidRDefault="00A113F0" w:rsidP="00A113F0">
            <w:pPr>
              <w:rPr>
                <w:rFonts w:ascii="Arial" w:hAnsi="Arial" w:cs="Arial"/>
                <w:sz w:val="22"/>
                <w:szCs w:val="22"/>
              </w:rPr>
            </w:pPr>
            <w:r w:rsidRPr="00A113F0">
              <w:rPr>
                <w:rFonts w:ascii="Arial" w:hAnsi="Arial" w:cs="Arial"/>
                <w:sz w:val="22"/>
                <w:szCs w:val="22"/>
              </w:rPr>
              <w:t>It must be fire rated to British or European standards</w:t>
            </w:r>
          </w:p>
        </w:tc>
      </w:tr>
      <w:tr w:rsidR="000D0C6D" w:rsidRPr="005437FF" w14:paraId="21A8C5DD" w14:textId="77777777" w:rsidTr="000D0C6D">
        <w:tc>
          <w:tcPr>
            <w:tcW w:w="843" w:type="dxa"/>
            <w:shd w:val="clear" w:color="auto" w:fill="auto"/>
          </w:tcPr>
          <w:p w14:paraId="322726FC" w14:textId="6814D57D" w:rsidR="000D0C6D" w:rsidRPr="00A113F0" w:rsidRDefault="000D0C6D" w:rsidP="00CE45CB">
            <w:pPr>
              <w:jc w:val="center"/>
              <w:rPr>
                <w:rFonts w:ascii="Arial" w:hAnsi="Arial" w:cs="Arial"/>
                <w:sz w:val="22"/>
                <w:szCs w:val="22"/>
              </w:rPr>
            </w:pPr>
          </w:p>
        </w:tc>
        <w:tc>
          <w:tcPr>
            <w:tcW w:w="8221" w:type="dxa"/>
            <w:shd w:val="clear" w:color="auto" w:fill="auto"/>
          </w:tcPr>
          <w:p w14:paraId="230F6BD6" w14:textId="33E99E2D" w:rsidR="000D0C6D" w:rsidRPr="00A113F0" w:rsidRDefault="00A113F0" w:rsidP="00A113F0">
            <w:pPr>
              <w:rPr>
                <w:rFonts w:ascii="Arial" w:hAnsi="Arial" w:cs="Arial"/>
                <w:sz w:val="22"/>
                <w:szCs w:val="22"/>
              </w:rPr>
            </w:pPr>
            <w:r w:rsidRPr="00A113F0">
              <w:rPr>
                <w:rFonts w:ascii="Arial" w:hAnsi="Arial" w:cs="Arial"/>
                <w:sz w:val="22"/>
                <w:szCs w:val="22"/>
              </w:rPr>
              <w:t>Each gym should be filled with the following equipment:</w:t>
            </w:r>
          </w:p>
        </w:tc>
      </w:tr>
      <w:tr w:rsidR="000D0C6D" w:rsidRPr="005437FF" w14:paraId="308075D8" w14:textId="77777777" w:rsidTr="000D0C6D">
        <w:tc>
          <w:tcPr>
            <w:tcW w:w="843" w:type="dxa"/>
            <w:shd w:val="clear" w:color="auto" w:fill="auto"/>
          </w:tcPr>
          <w:p w14:paraId="01C4DBBD" w14:textId="2C99EC48" w:rsidR="000D0C6D" w:rsidRPr="00A113F0" w:rsidRDefault="00A113F0" w:rsidP="00CE45CB">
            <w:pPr>
              <w:jc w:val="center"/>
              <w:rPr>
                <w:rFonts w:ascii="Arial" w:hAnsi="Arial" w:cs="Arial"/>
                <w:sz w:val="22"/>
                <w:szCs w:val="22"/>
              </w:rPr>
            </w:pPr>
            <w:r w:rsidRPr="00A113F0">
              <w:rPr>
                <w:rFonts w:ascii="Arial" w:hAnsi="Arial" w:cs="Arial"/>
                <w:sz w:val="22"/>
                <w:szCs w:val="22"/>
              </w:rPr>
              <w:t>1</w:t>
            </w:r>
            <w:r w:rsidR="00BE76BC">
              <w:rPr>
                <w:rFonts w:ascii="Arial" w:hAnsi="Arial" w:cs="Arial"/>
                <w:sz w:val="22"/>
                <w:szCs w:val="22"/>
              </w:rPr>
              <w:t>6</w:t>
            </w:r>
          </w:p>
        </w:tc>
        <w:tc>
          <w:tcPr>
            <w:tcW w:w="8221" w:type="dxa"/>
            <w:shd w:val="clear" w:color="auto" w:fill="auto"/>
          </w:tcPr>
          <w:p w14:paraId="782EA518" w14:textId="3EE026A0" w:rsidR="000D0C6D" w:rsidRPr="00A113F0" w:rsidRDefault="00A113F0" w:rsidP="00D41132">
            <w:pPr>
              <w:tabs>
                <w:tab w:val="left" w:pos="0"/>
                <w:tab w:val="left" w:pos="567"/>
              </w:tabs>
              <w:spacing w:line="256" w:lineRule="auto"/>
              <w:contextualSpacing/>
              <w:rPr>
                <w:rFonts w:ascii="Arial" w:hAnsi="Arial" w:cs="Arial"/>
                <w:sz w:val="22"/>
                <w:szCs w:val="22"/>
              </w:rPr>
            </w:pPr>
            <w:r w:rsidRPr="00A113F0">
              <w:rPr>
                <w:rFonts w:ascii="Arial" w:hAnsi="Arial" w:cs="Arial"/>
                <w:sz w:val="22"/>
                <w:szCs w:val="22"/>
              </w:rPr>
              <w:t>Hypertrophy rig / wings to facilitate 8 people conducting heaves</w:t>
            </w:r>
            <w:r w:rsidR="00A10615">
              <w:rPr>
                <w:rFonts w:ascii="Arial" w:hAnsi="Arial" w:cs="Arial"/>
                <w:sz w:val="22"/>
                <w:szCs w:val="22"/>
              </w:rPr>
              <w:t xml:space="preserve"> / </w:t>
            </w:r>
            <w:r w:rsidR="00A10615" w:rsidRPr="00D41132">
              <w:rPr>
                <w:rFonts w:ascii="Arial" w:hAnsi="Arial" w:cs="Arial"/>
                <w:sz w:val="22"/>
                <w:szCs w:val="22"/>
              </w:rPr>
              <w:t>squats</w:t>
            </w:r>
            <w:r w:rsidRPr="00A113F0">
              <w:rPr>
                <w:rFonts w:ascii="Arial" w:hAnsi="Arial" w:cs="Arial"/>
                <w:sz w:val="22"/>
                <w:szCs w:val="22"/>
              </w:rPr>
              <w:t xml:space="preserve"> at any one time</w:t>
            </w:r>
            <w:r w:rsidR="00D41132">
              <w:rPr>
                <w:rFonts w:ascii="Arial" w:hAnsi="Arial" w:cs="Arial"/>
                <w:sz w:val="22"/>
                <w:szCs w:val="22"/>
              </w:rPr>
              <w:t>.</w:t>
            </w:r>
          </w:p>
        </w:tc>
      </w:tr>
      <w:tr w:rsidR="000D0C6D" w:rsidRPr="005437FF" w14:paraId="7BE12FD7" w14:textId="77777777" w:rsidTr="000D0C6D">
        <w:tc>
          <w:tcPr>
            <w:tcW w:w="843" w:type="dxa"/>
            <w:shd w:val="clear" w:color="auto" w:fill="auto"/>
          </w:tcPr>
          <w:p w14:paraId="3C81534D" w14:textId="3042ABA0" w:rsidR="000D0C6D" w:rsidRPr="00A113F0" w:rsidRDefault="000D0C6D" w:rsidP="00CE45CB">
            <w:pPr>
              <w:jc w:val="center"/>
              <w:rPr>
                <w:rFonts w:ascii="Arial" w:hAnsi="Arial" w:cs="Arial"/>
                <w:sz w:val="22"/>
                <w:szCs w:val="22"/>
              </w:rPr>
            </w:pPr>
            <w:r w:rsidRPr="00A113F0">
              <w:rPr>
                <w:rFonts w:ascii="Arial" w:hAnsi="Arial" w:cs="Arial"/>
                <w:sz w:val="22"/>
                <w:szCs w:val="22"/>
              </w:rPr>
              <w:t>1</w:t>
            </w:r>
            <w:r w:rsidR="00BE76BC">
              <w:rPr>
                <w:rFonts w:ascii="Arial" w:hAnsi="Arial" w:cs="Arial"/>
                <w:sz w:val="22"/>
                <w:szCs w:val="22"/>
              </w:rPr>
              <w:t>7</w:t>
            </w:r>
          </w:p>
        </w:tc>
        <w:tc>
          <w:tcPr>
            <w:tcW w:w="8221" w:type="dxa"/>
            <w:shd w:val="clear" w:color="auto" w:fill="auto"/>
          </w:tcPr>
          <w:p w14:paraId="486593BA" w14:textId="69BEA400" w:rsidR="000D0C6D" w:rsidRPr="00A113F0" w:rsidRDefault="00A113F0" w:rsidP="00A113F0">
            <w:pPr>
              <w:rPr>
                <w:rFonts w:ascii="Arial" w:hAnsi="Arial" w:cs="Arial"/>
                <w:sz w:val="22"/>
                <w:szCs w:val="22"/>
              </w:rPr>
            </w:pPr>
            <w:r w:rsidRPr="00A113F0">
              <w:rPr>
                <w:rFonts w:ascii="Arial" w:hAnsi="Arial" w:cs="Arial"/>
                <w:sz w:val="22"/>
                <w:szCs w:val="22"/>
              </w:rPr>
              <w:t>16 Olympic lifting bars and collars</w:t>
            </w:r>
          </w:p>
        </w:tc>
      </w:tr>
      <w:tr w:rsidR="000D0C6D" w:rsidRPr="005437FF" w14:paraId="78548E01" w14:textId="77777777" w:rsidTr="000D0C6D">
        <w:tc>
          <w:tcPr>
            <w:tcW w:w="843" w:type="dxa"/>
            <w:shd w:val="clear" w:color="auto" w:fill="auto"/>
          </w:tcPr>
          <w:p w14:paraId="23D5540F" w14:textId="1D87C16B" w:rsidR="000D0C6D" w:rsidRPr="00D41132" w:rsidRDefault="00A113F0" w:rsidP="00CE45CB">
            <w:pPr>
              <w:jc w:val="center"/>
              <w:rPr>
                <w:rFonts w:ascii="Arial" w:hAnsi="Arial" w:cs="Arial"/>
                <w:sz w:val="22"/>
                <w:szCs w:val="22"/>
              </w:rPr>
            </w:pPr>
            <w:r w:rsidRPr="00D41132">
              <w:rPr>
                <w:rFonts w:ascii="Arial" w:hAnsi="Arial" w:cs="Arial"/>
                <w:sz w:val="22"/>
                <w:szCs w:val="22"/>
              </w:rPr>
              <w:t>1</w:t>
            </w:r>
            <w:r w:rsidR="00BE76BC" w:rsidRPr="00D41132">
              <w:rPr>
                <w:rFonts w:ascii="Arial" w:hAnsi="Arial" w:cs="Arial"/>
                <w:sz w:val="22"/>
                <w:szCs w:val="22"/>
              </w:rPr>
              <w:t>8</w:t>
            </w:r>
          </w:p>
        </w:tc>
        <w:tc>
          <w:tcPr>
            <w:tcW w:w="8221" w:type="dxa"/>
            <w:shd w:val="clear" w:color="auto" w:fill="auto"/>
          </w:tcPr>
          <w:p w14:paraId="7BB7C8CC" w14:textId="77777777" w:rsidR="009759BB" w:rsidRPr="00D41132" w:rsidRDefault="00A113F0" w:rsidP="00A113F0">
            <w:pPr>
              <w:rPr>
                <w:rFonts w:ascii="Arial" w:hAnsi="Arial" w:cs="Arial"/>
                <w:sz w:val="22"/>
                <w:szCs w:val="22"/>
              </w:rPr>
            </w:pPr>
            <w:r w:rsidRPr="00D41132">
              <w:rPr>
                <w:rFonts w:ascii="Arial" w:hAnsi="Arial" w:cs="Arial"/>
                <w:sz w:val="22"/>
                <w:szCs w:val="22"/>
              </w:rPr>
              <w:t>8 x Full sets of Olympic discs &amp; suitable storage trays</w:t>
            </w:r>
            <w:r w:rsidR="009759BB" w:rsidRPr="00D41132">
              <w:rPr>
                <w:rFonts w:ascii="Arial" w:hAnsi="Arial" w:cs="Arial"/>
                <w:sz w:val="22"/>
                <w:szCs w:val="22"/>
              </w:rPr>
              <w:t xml:space="preserve"> </w:t>
            </w:r>
          </w:p>
          <w:p w14:paraId="4A068CCE" w14:textId="3541D608" w:rsidR="000D0C6D" w:rsidRPr="00D41132" w:rsidRDefault="009759BB" w:rsidP="00A113F0">
            <w:pPr>
              <w:rPr>
                <w:rFonts w:ascii="Arial" w:hAnsi="Arial" w:cs="Arial"/>
                <w:sz w:val="22"/>
                <w:szCs w:val="22"/>
              </w:rPr>
            </w:pPr>
            <w:r w:rsidRPr="00D41132">
              <w:rPr>
                <w:rFonts w:ascii="Arial" w:hAnsi="Arial" w:cs="Arial"/>
                <w:sz w:val="22"/>
                <w:szCs w:val="22"/>
              </w:rPr>
              <w:t>(</w:t>
            </w:r>
            <w:r w:rsidR="00430ACF" w:rsidRPr="00D41132">
              <w:rPr>
                <w:rFonts w:ascii="Arial" w:hAnsi="Arial" w:cs="Arial"/>
                <w:sz w:val="22"/>
                <w:szCs w:val="22"/>
              </w:rPr>
              <w:t xml:space="preserve">A full set is - 2 x </w:t>
            </w:r>
            <w:r w:rsidRPr="00D41132">
              <w:rPr>
                <w:rFonts w:ascii="Arial" w:hAnsi="Arial" w:cs="Arial"/>
                <w:sz w:val="22"/>
                <w:szCs w:val="22"/>
              </w:rPr>
              <w:t>2.5kg, 5kg, 10kg, 15kg, 20kg, 25Kg)</w:t>
            </w:r>
          </w:p>
        </w:tc>
      </w:tr>
      <w:tr w:rsidR="000D0C6D" w:rsidRPr="005437FF" w14:paraId="62350E90" w14:textId="77777777" w:rsidTr="000D0C6D">
        <w:tc>
          <w:tcPr>
            <w:tcW w:w="843" w:type="dxa"/>
            <w:shd w:val="clear" w:color="auto" w:fill="auto"/>
          </w:tcPr>
          <w:p w14:paraId="556E3EAA" w14:textId="2A666B27" w:rsidR="000D0C6D" w:rsidRPr="00D41132" w:rsidRDefault="00BE76BC" w:rsidP="00CE45CB">
            <w:pPr>
              <w:jc w:val="center"/>
              <w:rPr>
                <w:rFonts w:ascii="Arial" w:hAnsi="Arial" w:cs="Arial"/>
                <w:sz w:val="22"/>
                <w:szCs w:val="22"/>
              </w:rPr>
            </w:pPr>
            <w:r w:rsidRPr="00D41132">
              <w:rPr>
                <w:rFonts w:ascii="Arial" w:hAnsi="Arial" w:cs="Arial"/>
                <w:sz w:val="22"/>
                <w:szCs w:val="22"/>
              </w:rPr>
              <w:t>19</w:t>
            </w:r>
          </w:p>
        </w:tc>
        <w:tc>
          <w:tcPr>
            <w:tcW w:w="8221" w:type="dxa"/>
            <w:shd w:val="clear" w:color="auto" w:fill="auto"/>
          </w:tcPr>
          <w:p w14:paraId="415BF088" w14:textId="77777777" w:rsidR="009759BB" w:rsidRPr="00D41132" w:rsidRDefault="00A113F0" w:rsidP="00A113F0">
            <w:pPr>
              <w:tabs>
                <w:tab w:val="left" w:pos="0"/>
                <w:tab w:val="left" w:pos="567"/>
              </w:tabs>
              <w:spacing w:line="256" w:lineRule="auto"/>
              <w:contextualSpacing/>
              <w:rPr>
                <w:rFonts w:ascii="Arial" w:hAnsi="Arial" w:cs="Arial"/>
                <w:sz w:val="22"/>
                <w:szCs w:val="22"/>
              </w:rPr>
            </w:pPr>
            <w:r w:rsidRPr="00D41132">
              <w:rPr>
                <w:rFonts w:ascii="Arial" w:hAnsi="Arial" w:cs="Arial"/>
                <w:sz w:val="22"/>
                <w:szCs w:val="22"/>
              </w:rPr>
              <w:t>4 x Full sets of various weighted dumbbells &amp; holders.</w:t>
            </w:r>
          </w:p>
          <w:p w14:paraId="0166DCE6" w14:textId="61746CDD" w:rsidR="000D0C6D" w:rsidRPr="00D41132" w:rsidRDefault="009759BB" w:rsidP="00A113F0">
            <w:pPr>
              <w:tabs>
                <w:tab w:val="left" w:pos="0"/>
                <w:tab w:val="left" w:pos="567"/>
              </w:tabs>
              <w:spacing w:line="256" w:lineRule="auto"/>
              <w:contextualSpacing/>
              <w:rPr>
                <w:rFonts w:ascii="Arial" w:hAnsi="Arial" w:cs="Arial"/>
                <w:sz w:val="22"/>
                <w:szCs w:val="22"/>
              </w:rPr>
            </w:pPr>
            <w:r w:rsidRPr="00D41132">
              <w:rPr>
                <w:rFonts w:ascii="Arial" w:hAnsi="Arial" w:cs="Arial"/>
                <w:sz w:val="22"/>
                <w:szCs w:val="22"/>
              </w:rPr>
              <w:t>(</w:t>
            </w:r>
            <w:r w:rsidR="00430ACF" w:rsidRPr="00D41132">
              <w:rPr>
                <w:rFonts w:ascii="Arial" w:hAnsi="Arial" w:cs="Arial"/>
                <w:sz w:val="22"/>
                <w:szCs w:val="22"/>
              </w:rPr>
              <w:t xml:space="preserve">A full set is - 2 x </w:t>
            </w:r>
            <w:r w:rsidRPr="00D41132">
              <w:rPr>
                <w:rFonts w:ascii="Arial" w:hAnsi="Arial" w:cs="Arial"/>
                <w:sz w:val="22"/>
                <w:szCs w:val="22"/>
              </w:rPr>
              <w:t>2.5kg, 5kg, 7.5kg, 10kg, 12.5kg, 15kg, 17.5kg, 20kg, 22.5kg, 25kg, 27.5kg, 30kg, 32.5kg, 35kg, 37.5kg, 40kg)</w:t>
            </w:r>
          </w:p>
        </w:tc>
      </w:tr>
      <w:tr w:rsidR="000D0C6D" w:rsidRPr="005437FF" w14:paraId="544580FC" w14:textId="77777777" w:rsidTr="000D0C6D">
        <w:tc>
          <w:tcPr>
            <w:tcW w:w="843" w:type="dxa"/>
            <w:shd w:val="clear" w:color="auto" w:fill="auto"/>
          </w:tcPr>
          <w:p w14:paraId="467C9716" w14:textId="6F45FE17" w:rsidR="000D0C6D" w:rsidRPr="00D41132" w:rsidRDefault="00A113F0" w:rsidP="00CE45CB">
            <w:pPr>
              <w:jc w:val="center"/>
              <w:rPr>
                <w:rFonts w:ascii="Arial" w:hAnsi="Arial" w:cs="Arial"/>
                <w:sz w:val="22"/>
                <w:szCs w:val="22"/>
              </w:rPr>
            </w:pPr>
            <w:r w:rsidRPr="00D41132">
              <w:rPr>
                <w:rFonts w:ascii="Arial" w:hAnsi="Arial" w:cs="Arial"/>
                <w:sz w:val="22"/>
                <w:szCs w:val="22"/>
              </w:rPr>
              <w:t>2</w:t>
            </w:r>
            <w:r w:rsidR="00BE76BC" w:rsidRPr="00D41132">
              <w:rPr>
                <w:rFonts w:ascii="Arial" w:hAnsi="Arial" w:cs="Arial"/>
                <w:sz w:val="22"/>
                <w:szCs w:val="22"/>
              </w:rPr>
              <w:t>0</w:t>
            </w:r>
          </w:p>
        </w:tc>
        <w:tc>
          <w:tcPr>
            <w:tcW w:w="8221" w:type="dxa"/>
            <w:shd w:val="clear" w:color="auto" w:fill="auto"/>
          </w:tcPr>
          <w:p w14:paraId="34BD1117" w14:textId="7559965B" w:rsidR="000D0C6D" w:rsidRPr="00D41132" w:rsidRDefault="00A113F0" w:rsidP="00A113F0">
            <w:pPr>
              <w:tabs>
                <w:tab w:val="left" w:pos="0"/>
                <w:tab w:val="left" w:pos="567"/>
              </w:tabs>
              <w:spacing w:line="256" w:lineRule="auto"/>
              <w:contextualSpacing/>
              <w:rPr>
                <w:rFonts w:ascii="Arial" w:hAnsi="Arial" w:cs="Arial"/>
                <w:sz w:val="22"/>
                <w:szCs w:val="22"/>
              </w:rPr>
            </w:pPr>
            <w:r w:rsidRPr="00D41132">
              <w:rPr>
                <w:rFonts w:ascii="Arial" w:hAnsi="Arial" w:cs="Arial"/>
                <w:sz w:val="22"/>
                <w:szCs w:val="22"/>
              </w:rPr>
              <w:t>8 x Free weight training benches.</w:t>
            </w:r>
          </w:p>
        </w:tc>
      </w:tr>
      <w:tr w:rsidR="000D0C6D" w:rsidRPr="005437FF" w14:paraId="7A3FBA12" w14:textId="77777777" w:rsidTr="000D0C6D">
        <w:tc>
          <w:tcPr>
            <w:tcW w:w="843" w:type="dxa"/>
            <w:shd w:val="clear" w:color="auto" w:fill="auto"/>
          </w:tcPr>
          <w:p w14:paraId="46BA387F" w14:textId="6E11D13A" w:rsidR="000D0C6D" w:rsidRPr="00D41132" w:rsidRDefault="00A113F0" w:rsidP="00CE45CB">
            <w:pPr>
              <w:jc w:val="center"/>
              <w:rPr>
                <w:rFonts w:ascii="Arial" w:hAnsi="Arial" w:cs="Arial"/>
                <w:sz w:val="22"/>
                <w:szCs w:val="22"/>
              </w:rPr>
            </w:pPr>
            <w:r w:rsidRPr="00D41132">
              <w:rPr>
                <w:rFonts w:ascii="Arial" w:hAnsi="Arial" w:cs="Arial"/>
                <w:sz w:val="22"/>
                <w:szCs w:val="22"/>
              </w:rPr>
              <w:t>2</w:t>
            </w:r>
            <w:r w:rsidR="00BE76BC" w:rsidRPr="00D41132">
              <w:rPr>
                <w:rFonts w:ascii="Arial" w:hAnsi="Arial" w:cs="Arial"/>
                <w:sz w:val="22"/>
                <w:szCs w:val="22"/>
              </w:rPr>
              <w:t>1</w:t>
            </w:r>
          </w:p>
        </w:tc>
        <w:tc>
          <w:tcPr>
            <w:tcW w:w="8221" w:type="dxa"/>
            <w:shd w:val="clear" w:color="auto" w:fill="auto"/>
          </w:tcPr>
          <w:p w14:paraId="637CF41A" w14:textId="77777777" w:rsidR="000D0C6D" w:rsidRPr="00D41132" w:rsidRDefault="00A113F0" w:rsidP="00A113F0">
            <w:pPr>
              <w:tabs>
                <w:tab w:val="left" w:pos="0"/>
                <w:tab w:val="left" w:pos="567"/>
              </w:tabs>
              <w:spacing w:line="256" w:lineRule="auto"/>
              <w:contextualSpacing/>
              <w:rPr>
                <w:rFonts w:ascii="Arial" w:hAnsi="Arial" w:cs="Arial"/>
                <w:sz w:val="22"/>
                <w:szCs w:val="22"/>
              </w:rPr>
            </w:pPr>
            <w:r w:rsidRPr="00D41132">
              <w:rPr>
                <w:rFonts w:ascii="Arial" w:hAnsi="Arial" w:cs="Arial"/>
                <w:sz w:val="22"/>
                <w:szCs w:val="22"/>
              </w:rPr>
              <w:t>4 x Full sets of various weighted Kettle-bells &amp; holders.</w:t>
            </w:r>
          </w:p>
          <w:p w14:paraId="7116296A" w14:textId="5B7FACDD" w:rsidR="009759BB" w:rsidRPr="00D41132" w:rsidRDefault="009759BB" w:rsidP="00A113F0">
            <w:pPr>
              <w:tabs>
                <w:tab w:val="left" w:pos="0"/>
                <w:tab w:val="left" w:pos="567"/>
              </w:tabs>
              <w:spacing w:line="256" w:lineRule="auto"/>
              <w:contextualSpacing/>
              <w:rPr>
                <w:rFonts w:ascii="Arial" w:hAnsi="Arial" w:cs="Arial"/>
                <w:sz w:val="22"/>
                <w:szCs w:val="22"/>
              </w:rPr>
            </w:pPr>
            <w:r w:rsidRPr="00D41132">
              <w:rPr>
                <w:rFonts w:ascii="Arial" w:hAnsi="Arial" w:cs="Arial"/>
                <w:sz w:val="22"/>
                <w:szCs w:val="22"/>
              </w:rPr>
              <w:t>(</w:t>
            </w:r>
            <w:r w:rsidR="00430ACF" w:rsidRPr="00D41132">
              <w:rPr>
                <w:rFonts w:ascii="Arial" w:hAnsi="Arial" w:cs="Arial"/>
                <w:sz w:val="22"/>
                <w:szCs w:val="22"/>
              </w:rPr>
              <w:t xml:space="preserve">A full set is - 1 x </w:t>
            </w:r>
            <w:r w:rsidRPr="00D41132">
              <w:rPr>
                <w:rFonts w:ascii="Arial" w:hAnsi="Arial" w:cs="Arial"/>
                <w:sz w:val="22"/>
                <w:szCs w:val="22"/>
              </w:rPr>
              <w:t>8kg, 12kg, 16kg, 20kg, 24kg, 28kg, 30kg, 32kg, 36kg)</w:t>
            </w:r>
          </w:p>
        </w:tc>
      </w:tr>
      <w:tr w:rsidR="00A113F0" w:rsidRPr="005437FF" w14:paraId="7C5D7430" w14:textId="77777777" w:rsidTr="000D0C6D">
        <w:tc>
          <w:tcPr>
            <w:tcW w:w="843" w:type="dxa"/>
            <w:shd w:val="clear" w:color="auto" w:fill="auto"/>
          </w:tcPr>
          <w:p w14:paraId="26744812" w14:textId="2B63825F" w:rsidR="00A113F0" w:rsidRPr="00D41132" w:rsidRDefault="00A113F0" w:rsidP="00CE45CB">
            <w:pPr>
              <w:jc w:val="center"/>
              <w:rPr>
                <w:rFonts w:ascii="Arial" w:hAnsi="Arial" w:cs="Arial"/>
                <w:sz w:val="22"/>
                <w:szCs w:val="22"/>
              </w:rPr>
            </w:pPr>
            <w:r w:rsidRPr="00D41132">
              <w:rPr>
                <w:rFonts w:ascii="Arial" w:hAnsi="Arial" w:cs="Arial"/>
                <w:sz w:val="22"/>
                <w:szCs w:val="22"/>
              </w:rPr>
              <w:t>2</w:t>
            </w:r>
            <w:r w:rsidR="00BE76BC" w:rsidRPr="00D41132">
              <w:rPr>
                <w:rFonts w:ascii="Arial" w:hAnsi="Arial" w:cs="Arial"/>
                <w:sz w:val="22"/>
                <w:szCs w:val="22"/>
              </w:rPr>
              <w:t>2</w:t>
            </w:r>
          </w:p>
        </w:tc>
        <w:tc>
          <w:tcPr>
            <w:tcW w:w="8221" w:type="dxa"/>
            <w:shd w:val="clear" w:color="auto" w:fill="auto"/>
          </w:tcPr>
          <w:p w14:paraId="55FD9582" w14:textId="42B70528" w:rsidR="00A113F0" w:rsidRPr="00D41132" w:rsidRDefault="00A113F0" w:rsidP="00A113F0">
            <w:pPr>
              <w:tabs>
                <w:tab w:val="left" w:pos="0"/>
                <w:tab w:val="left" w:pos="567"/>
              </w:tabs>
              <w:spacing w:line="256" w:lineRule="auto"/>
              <w:contextualSpacing/>
              <w:rPr>
                <w:rFonts w:ascii="Arial" w:hAnsi="Arial" w:cs="Arial"/>
                <w:sz w:val="22"/>
                <w:szCs w:val="22"/>
              </w:rPr>
            </w:pPr>
            <w:r w:rsidRPr="00D41132">
              <w:rPr>
                <w:rFonts w:ascii="Arial" w:hAnsi="Arial" w:cs="Arial"/>
                <w:sz w:val="22"/>
                <w:szCs w:val="22"/>
              </w:rPr>
              <w:t>8 x Full sets of various resistant bands.</w:t>
            </w:r>
          </w:p>
        </w:tc>
      </w:tr>
      <w:tr w:rsidR="00A113F0" w:rsidRPr="005437FF" w14:paraId="43FAA67D" w14:textId="77777777" w:rsidTr="000D0C6D">
        <w:tc>
          <w:tcPr>
            <w:tcW w:w="843" w:type="dxa"/>
            <w:shd w:val="clear" w:color="auto" w:fill="auto"/>
          </w:tcPr>
          <w:p w14:paraId="2BD7395D" w14:textId="7A4B782C" w:rsidR="00A113F0" w:rsidRPr="00D41132" w:rsidRDefault="00A113F0" w:rsidP="00CE45CB">
            <w:pPr>
              <w:jc w:val="center"/>
              <w:rPr>
                <w:rFonts w:ascii="Arial" w:hAnsi="Arial" w:cs="Arial"/>
                <w:sz w:val="22"/>
                <w:szCs w:val="22"/>
              </w:rPr>
            </w:pPr>
            <w:r w:rsidRPr="00D41132">
              <w:rPr>
                <w:rFonts w:ascii="Arial" w:hAnsi="Arial" w:cs="Arial"/>
                <w:sz w:val="22"/>
                <w:szCs w:val="22"/>
              </w:rPr>
              <w:t>2</w:t>
            </w:r>
            <w:r w:rsidR="00BE76BC" w:rsidRPr="00D41132">
              <w:rPr>
                <w:rFonts w:ascii="Arial" w:hAnsi="Arial" w:cs="Arial"/>
                <w:sz w:val="22"/>
                <w:szCs w:val="22"/>
              </w:rPr>
              <w:t>3</w:t>
            </w:r>
          </w:p>
        </w:tc>
        <w:tc>
          <w:tcPr>
            <w:tcW w:w="8221" w:type="dxa"/>
            <w:shd w:val="clear" w:color="auto" w:fill="auto"/>
          </w:tcPr>
          <w:p w14:paraId="05654200" w14:textId="77777777" w:rsidR="00A113F0" w:rsidRPr="00D41132" w:rsidRDefault="00A113F0" w:rsidP="00A113F0">
            <w:pPr>
              <w:tabs>
                <w:tab w:val="left" w:pos="0"/>
                <w:tab w:val="left" w:pos="567"/>
              </w:tabs>
              <w:spacing w:line="256" w:lineRule="auto"/>
              <w:contextualSpacing/>
              <w:rPr>
                <w:rFonts w:ascii="Arial" w:hAnsi="Arial" w:cs="Arial"/>
                <w:sz w:val="22"/>
                <w:szCs w:val="22"/>
              </w:rPr>
            </w:pPr>
            <w:r w:rsidRPr="00D41132">
              <w:rPr>
                <w:rFonts w:ascii="Arial" w:hAnsi="Arial" w:cs="Arial"/>
                <w:sz w:val="22"/>
                <w:szCs w:val="22"/>
              </w:rPr>
              <w:t>4 x Full sets of various weighted Training Bags &amp; holders.</w:t>
            </w:r>
          </w:p>
          <w:p w14:paraId="7AC072A2" w14:textId="3AE5C043" w:rsidR="009759BB" w:rsidRPr="00D41132" w:rsidRDefault="009759BB" w:rsidP="00A113F0">
            <w:pPr>
              <w:tabs>
                <w:tab w:val="left" w:pos="0"/>
                <w:tab w:val="left" w:pos="567"/>
              </w:tabs>
              <w:spacing w:line="256" w:lineRule="auto"/>
              <w:contextualSpacing/>
              <w:rPr>
                <w:rFonts w:ascii="Arial" w:hAnsi="Arial" w:cs="Arial"/>
                <w:sz w:val="22"/>
                <w:szCs w:val="22"/>
              </w:rPr>
            </w:pPr>
            <w:r w:rsidRPr="00D41132">
              <w:rPr>
                <w:rFonts w:ascii="Arial" w:hAnsi="Arial" w:cs="Arial"/>
                <w:sz w:val="22"/>
                <w:szCs w:val="22"/>
              </w:rPr>
              <w:t>(</w:t>
            </w:r>
            <w:r w:rsidR="00430ACF" w:rsidRPr="00D41132">
              <w:rPr>
                <w:rFonts w:ascii="Arial" w:hAnsi="Arial" w:cs="Arial"/>
                <w:sz w:val="22"/>
                <w:szCs w:val="22"/>
              </w:rPr>
              <w:t xml:space="preserve">a full set is - 1 x </w:t>
            </w:r>
            <w:r w:rsidRPr="00D41132">
              <w:rPr>
                <w:rFonts w:ascii="Arial" w:hAnsi="Arial" w:cs="Arial"/>
                <w:sz w:val="22"/>
                <w:szCs w:val="22"/>
              </w:rPr>
              <w:t>10kg, 15kg, 20kg, 25kg, 30kg, 35kg, 40kg, 45kg, 50kg)</w:t>
            </w:r>
          </w:p>
        </w:tc>
      </w:tr>
      <w:tr w:rsidR="00A113F0" w:rsidRPr="005437FF" w14:paraId="07F819EB" w14:textId="77777777" w:rsidTr="000D0C6D">
        <w:tc>
          <w:tcPr>
            <w:tcW w:w="843" w:type="dxa"/>
            <w:shd w:val="clear" w:color="auto" w:fill="auto"/>
          </w:tcPr>
          <w:p w14:paraId="776618FB" w14:textId="1EA412E0" w:rsidR="00A113F0" w:rsidRPr="00D41132" w:rsidRDefault="00A113F0" w:rsidP="00CE45CB">
            <w:pPr>
              <w:jc w:val="center"/>
              <w:rPr>
                <w:rFonts w:ascii="Arial" w:hAnsi="Arial" w:cs="Arial"/>
                <w:sz w:val="22"/>
                <w:szCs w:val="22"/>
              </w:rPr>
            </w:pPr>
            <w:r w:rsidRPr="00D41132">
              <w:rPr>
                <w:rFonts w:ascii="Arial" w:hAnsi="Arial" w:cs="Arial"/>
                <w:sz w:val="22"/>
                <w:szCs w:val="22"/>
              </w:rPr>
              <w:t>2</w:t>
            </w:r>
            <w:r w:rsidR="00BE76BC" w:rsidRPr="00D41132">
              <w:rPr>
                <w:rFonts w:ascii="Arial" w:hAnsi="Arial" w:cs="Arial"/>
                <w:sz w:val="22"/>
                <w:szCs w:val="22"/>
              </w:rPr>
              <w:t>4</w:t>
            </w:r>
          </w:p>
        </w:tc>
        <w:tc>
          <w:tcPr>
            <w:tcW w:w="8221" w:type="dxa"/>
            <w:shd w:val="clear" w:color="auto" w:fill="auto"/>
          </w:tcPr>
          <w:p w14:paraId="22D95E01" w14:textId="7CCE722F" w:rsidR="00A113F0" w:rsidRPr="00D41132" w:rsidRDefault="00A113F0" w:rsidP="00A113F0">
            <w:pPr>
              <w:rPr>
                <w:rFonts w:ascii="Arial" w:hAnsi="Arial" w:cs="Arial"/>
                <w:sz w:val="22"/>
                <w:szCs w:val="22"/>
              </w:rPr>
            </w:pPr>
            <w:r w:rsidRPr="00D41132">
              <w:rPr>
                <w:rFonts w:ascii="Arial" w:hAnsi="Arial" w:cs="Arial"/>
                <w:sz w:val="22"/>
                <w:szCs w:val="22"/>
              </w:rPr>
              <w:t>4 x Concept 2 Rowers</w:t>
            </w:r>
          </w:p>
        </w:tc>
      </w:tr>
      <w:tr w:rsidR="00A113F0" w:rsidRPr="005437FF" w14:paraId="1EC33B72" w14:textId="77777777" w:rsidTr="000D0C6D">
        <w:tc>
          <w:tcPr>
            <w:tcW w:w="843" w:type="dxa"/>
            <w:shd w:val="clear" w:color="auto" w:fill="auto"/>
          </w:tcPr>
          <w:p w14:paraId="5CBEAC10" w14:textId="775B70ED" w:rsidR="00A113F0" w:rsidRPr="00D41132" w:rsidRDefault="00A113F0" w:rsidP="00CE45CB">
            <w:pPr>
              <w:jc w:val="center"/>
              <w:rPr>
                <w:rFonts w:ascii="Arial" w:hAnsi="Arial" w:cs="Arial"/>
                <w:sz w:val="22"/>
                <w:szCs w:val="22"/>
              </w:rPr>
            </w:pPr>
            <w:r w:rsidRPr="00D41132">
              <w:rPr>
                <w:rFonts w:ascii="Arial" w:hAnsi="Arial" w:cs="Arial"/>
                <w:sz w:val="22"/>
                <w:szCs w:val="22"/>
              </w:rPr>
              <w:t>2</w:t>
            </w:r>
            <w:r w:rsidR="00BE76BC" w:rsidRPr="00D41132">
              <w:rPr>
                <w:rFonts w:ascii="Arial" w:hAnsi="Arial" w:cs="Arial"/>
                <w:sz w:val="22"/>
                <w:szCs w:val="22"/>
              </w:rPr>
              <w:t>5</w:t>
            </w:r>
          </w:p>
        </w:tc>
        <w:tc>
          <w:tcPr>
            <w:tcW w:w="8221" w:type="dxa"/>
            <w:shd w:val="clear" w:color="auto" w:fill="auto"/>
          </w:tcPr>
          <w:p w14:paraId="19DBC28C" w14:textId="42D7B534" w:rsidR="00A113F0" w:rsidRPr="00D41132" w:rsidRDefault="00A113F0" w:rsidP="00A113F0">
            <w:pPr>
              <w:tabs>
                <w:tab w:val="left" w:pos="0"/>
                <w:tab w:val="left" w:pos="567"/>
              </w:tabs>
              <w:spacing w:line="256" w:lineRule="auto"/>
              <w:contextualSpacing/>
              <w:rPr>
                <w:rFonts w:ascii="Arial" w:hAnsi="Arial" w:cs="Arial"/>
                <w:sz w:val="22"/>
                <w:szCs w:val="22"/>
              </w:rPr>
            </w:pPr>
            <w:r w:rsidRPr="00D41132">
              <w:rPr>
                <w:rFonts w:ascii="Arial" w:hAnsi="Arial" w:cs="Arial"/>
                <w:sz w:val="22"/>
                <w:szCs w:val="22"/>
              </w:rPr>
              <w:t>4 x Ski-Ergs.</w:t>
            </w:r>
          </w:p>
        </w:tc>
      </w:tr>
      <w:tr w:rsidR="00A113F0" w:rsidRPr="005437FF" w14:paraId="2C177602" w14:textId="77777777" w:rsidTr="000D0C6D">
        <w:tc>
          <w:tcPr>
            <w:tcW w:w="843" w:type="dxa"/>
            <w:shd w:val="clear" w:color="auto" w:fill="auto"/>
          </w:tcPr>
          <w:p w14:paraId="57D55BDD" w14:textId="743648E6" w:rsidR="00A113F0" w:rsidRPr="00D41132" w:rsidRDefault="00A113F0" w:rsidP="00CE45CB">
            <w:pPr>
              <w:jc w:val="center"/>
              <w:rPr>
                <w:rFonts w:ascii="Arial" w:hAnsi="Arial" w:cs="Arial"/>
                <w:sz w:val="22"/>
                <w:szCs w:val="22"/>
              </w:rPr>
            </w:pPr>
            <w:r w:rsidRPr="00D41132">
              <w:rPr>
                <w:rFonts w:ascii="Arial" w:hAnsi="Arial" w:cs="Arial"/>
                <w:sz w:val="22"/>
                <w:szCs w:val="22"/>
              </w:rPr>
              <w:t>2</w:t>
            </w:r>
            <w:r w:rsidR="00BE76BC" w:rsidRPr="00D41132">
              <w:rPr>
                <w:rFonts w:ascii="Arial" w:hAnsi="Arial" w:cs="Arial"/>
                <w:sz w:val="22"/>
                <w:szCs w:val="22"/>
              </w:rPr>
              <w:t>6</w:t>
            </w:r>
          </w:p>
        </w:tc>
        <w:tc>
          <w:tcPr>
            <w:tcW w:w="8221" w:type="dxa"/>
            <w:shd w:val="clear" w:color="auto" w:fill="auto"/>
          </w:tcPr>
          <w:p w14:paraId="2F31FF2F" w14:textId="3B1FC6E0" w:rsidR="00A113F0" w:rsidRPr="00D41132" w:rsidRDefault="00A113F0" w:rsidP="00A113F0">
            <w:pPr>
              <w:tabs>
                <w:tab w:val="left" w:pos="0"/>
                <w:tab w:val="left" w:pos="567"/>
              </w:tabs>
              <w:spacing w:line="256" w:lineRule="auto"/>
              <w:contextualSpacing/>
              <w:rPr>
                <w:rFonts w:ascii="Arial" w:hAnsi="Arial" w:cs="Arial"/>
                <w:sz w:val="22"/>
                <w:szCs w:val="22"/>
              </w:rPr>
            </w:pPr>
            <w:r w:rsidRPr="00D41132">
              <w:rPr>
                <w:rFonts w:ascii="Arial" w:hAnsi="Arial" w:cs="Arial"/>
                <w:sz w:val="22"/>
                <w:szCs w:val="22"/>
              </w:rPr>
              <w:t>4 x Air-Bikes.</w:t>
            </w:r>
          </w:p>
        </w:tc>
      </w:tr>
      <w:tr w:rsidR="00A113F0" w:rsidRPr="005437FF" w14:paraId="7C52BB94" w14:textId="77777777" w:rsidTr="000D0C6D">
        <w:tc>
          <w:tcPr>
            <w:tcW w:w="843" w:type="dxa"/>
            <w:shd w:val="clear" w:color="auto" w:fill="auto"/>
          </w:tcPr>
          <w:p w14:paraId="35225EF2" w14:textId="0C917893" w:rsidR="00A113F0" w:rsidRPr="00D41132" w:rsidRDefault="00A113F0" w:rsidP="00CE45CB">
            <w:pPr>
              <w:jc w:val="center"/>
              <w:rPr>
                <w:rFonts w:ascii="Arial" w:hAnsi="Arial" w:cs="Arial"/>
                <w:sz w:val="22"/>
                <w:szCs w:val="22"/>
              </w:rPr>
            </w:pPr>
            <w:r w:rsidRPr="00D41132">
              <w:rPr>
                <w:rFonts w:ascii="Arial" w:hAnsi="Arial" w:cs="Arial"/>
                <w:sz w:val="22"/>
                <w:szCs w:val="22"/>
              </w:rPr>
              <w:t>2</w:t>
            </w:r>
            <w:r w:rsidR="00BE76BC" w:rsidRPr="00D41132">
              <w:rPr>
                <w:rFonts w:ascii="Arial" w:hAnsi="Arial" w:cs="Arial"/>
                <w:sz w:val="22"/>
                <w:szCs w:val="22"/>
              </w:rPr>
              <w:t>7</w:t>
            </w:r>
          </w:p>
        </w:tc>
        <w:tc>
          <w:tcPr>
            <w:tcW w:w="8221" w:type="dxa"/>
            <w:shd w:val="clear" w:color="auto" w:fill="auto"/>
          </w:tcPr>
          <w:p w14:paraId="6C8524B8" w14:textId="77777777" w:rsidR="00A113F0" w:rsidRPr="00D41132" w:rsidRDefault="00A113F0" w:rsidP="00A113F0">
            <w:pPr>
              <w:tabs>
                <w:tab w:val="left" w:pos="0"/>
                <w:tab w:val="left" w:pos="567"/>
              </w:tabs>
              <w:spacing w:line="256" w:lineRule="auto"/>
              <w:contextualSpacing/>
              <w:rPr>
                <w:rFonts w:ascii="Arial" w:hAnsi="Arial" w:cs="Arial"/>
                <w:sz w:val="22"/>
                <w:szCs w:val="22"/>
              </w:rPr>
            </w:pPr>
            <w:r w:rsidRPr="00D41132">
              <w:rPr>
                <w:rFonts w:ascii="Arial" w:hAnsi="Arial" w:cs="Arial"/>
                <w:sz w:val="22"/>
                <w:szCs w:val="22"/>
              </w:rPr>
              <w:t>4 Sets of various weighted Med-balls &amp; holders.</w:t>
            </w:r>
          </w:p>
          <w:p w14:paraId="02A12D47" w14:textId="761E01D8" w:rsidR="009759BB" w:rsidRPr="00D41132" w:rsidRDefault="009759BB" w:rsidP="00A113F0">
            <w:pPr>
              <w:tabs>
                <w:tab w:val="left" w:pos="0"/>
                <w:tab w:val="left" w:pos="567"/>
              </w:tabs>
              <w:spacing w:line="256" w:lineRule="auto"/>
              <w:contextualSpacing/>
              <w:rPr>
                <w:rFonts w:ascii="Arial" w:hAnsi="Arial" w:cs="Arial"/>
                <w:sz w:val="22"/>
                <w:szCs w:val="22"/>
              </w:rPr>
            </w:pPr>
            <w:r w:rsidRPr="00D41132">
              <w:rPr>
                <w:rFonts w:ascii="Arial" w:hAnsi="Arial" w:cs="Arial"/>
                <w:sz w:val="22"/>
                <w:szCs w:val="22"/>
              </w:rPr>
              <w:t>(</w:t>
            </w:r>
            <w:r w:rsidR="00430ACF" w:rsidRPr="00D41132">
              <w:rPr>
                <w:rFonts w:ascii="Arial" w:hAnsi="Arial" w:cs="Arial"/>
                <w:sz w:val="22"/>
                <w:szCs w:val="22"/>
              </w:rPr>
              <w:t xml:space="preserve">A full set is - 1 x </w:t>
            </w:r>
            <w:r w:rsidRPr="00D41132">
              <w:rPr>
                <w:rFonts w:ascii="Arial" w:hAnsi="Arial" w:cs="Arial"/>
                <w:sz w:val="22"/>
                <w:szCs w:val="22"/>
              </w:rPr>
              <w:t>4kg, 5kg, 7kg, 8kg, 10kg)</w:t>
            </w:r>
          </w:p>
        </w:tc>
      </w:tr>
      <w:tr w:rsidR="00A113F0" w:rsidRPr="005437FF" w14:paraId="3A864A6B" w14:textId="77777777" w:rsidTr="000D0C6D">
        <w:tc>
          <w:tcPr>
            <w:tcW w:w="843" w:type="dxa"/>
            <w:shd w:val="clear" w:color="auto" w:fill="auto"/>
          </w:tcPr>
          <w:p w14:paraId="40DC5AE5" w14:textId="6BD260EA" w:rsidR="00A113F0" w:rsidRPr="00A113F0" w:rsidRDefault="00A113F0" w:rsidP="00CE45CB">
            <w:pPr>
              <w:jc w:val="center"/>
              <w:rPr>
                <w:rFonts w:ascii="Arial" w:hAnsi="Arial" w:cs="Arial"/>
                <w:sz w:val="22"/>
                <w:szCs w:val="22"/>
              </w:rPr>
            </w:pPr>
            <w:r>
              <w:rPr>
                <w:rFonts w:ascii="Arial" w:hAnsi="Arial" w:cs="Arial"/>
                <w:sz w:val="22"/>
                <w:szCs w:val="22"/>
              </w:rPr>
              <w:lastRenderedPageBreak/>
              <w:t>2</w:t>
            </w:r>
            <w:r w:rsidR="00BE76BC">
              <w:rPr>
                <w:rFonts w:ascii="Arial" w:hAnsi="Arial" w:cs="Arial"/>
                <w:sz w:val="22"/>
                <w:szCs w:val="22"/>
              </w:rPr>
              <w:t>8</w:t>
            </w:r>
          </w:p>
        </w:tc>
        <w:tc>
          <w:tcPr>
            <w:tcW w:w="8221" w:type="dxa"/>
            <w:shd w:val="clear" w:color="auto" w:fill="auto"/>
          </w:tcPr>
          <w:p w14:paraId="6097CC52" w14:textId="781FD9BB" w:rsidR="00A113F0" w:rsidRPr="00A113F0" w:rsidRDefault="00A113F0" w:rsidP="00A113F0">
            <w:pPr>
              <w:tabs>
                <w:tab w:val="left" w:pos="0"/>
                <w:tab w:val="left" w:pos="567"/>
              </w:tabs>
              <w:spacing w:line="256" w:lineRule="auto"/>
              <w:contextualSpacing/>
              <w:rPr>
                <w:rFonts w:ascii="Arial" w:hAnsi="Arial" w:cs="Arial"/>
                <w:sz w:val="22"/>
                <w:szCs w:val="22"/>
              </w:rPr>
            </w:pPr>
            <w:r w:rsidRPr="00A113F0">
              <w:rPr>
                <w:rFonts w:ascii="Arial" w:hAnsi="Arial" w:cs="Arial"/>
                <w:sz w:val="22"/>
                <w:szCs w:val="22"/>
              </w:rPr>
              <w:t>8 x Plyo jump-boxes.</w:t>
            </w:r>
          </w:p>
        </w:tc>
      </w:tr>
      <w:tr w:rsidR="00A113F0" w:rsidRPr="005437FF" w14:paraId="30524375" w14:textId="77777777" w:rsidTr="000D0C6D">
        <w:tc>
          <w:tcPr>
            <w:tcW w:w="843" w:type="dxa"/>
            <w:shd w:val="clear" w:color="auto" w:fill="auto"/>
          </w:tcPr>
          <w:p w14:paraId="3E896557" w14:textId="5882566D" w:rsidR="00A113F0" w:rsidRPr="00A113F0" w:rsidRDefault="00BE76BC" w:rsidP="00CE45CB">
            <w:pPr>
              <w:jc w:val="center"/>
              <w:rPr>
                <w:rFonts w:ascii="Arial" w:hAnsi="Arial" w:cs="Arial"/>
                <w:sz w:val="22"/>
                <w:szCs w:val="22"/>
              </w:rPr>
            </w:pPr>
            <w:r>
              <w:rPr>
                <w:rFonts w:ascii="Arial" w:hAnsi="Arial" w:cs="Arial"/>
                <w:sz w:val="22"/>
                <w:szCs w:val="22"/>
              </w:rPr>
              <w:t>29</w:t>
            </w:r>
          </w:p>
        </w:tc>
        <w:tc>
          <w:tcPr>
            <w:tcW w:w="8221" w:type="dxa"/>
            <w:shd w:val="clear" w:color="auto" w:fill="auto"/>
          </w:tcPr>
          <w:p w14:paraId="380198DE" w14:textId="6AFC016E" w:rsidR="00A113F0" w:rsidRPr="00A113F0" w:rsidRDefault="00A113F0" w:rsidP="00A113F0">
            <w:pPr>
              <w:spacing w:line="252" w:lineRule="auto"/>
              <w:contextualSpacing/>
              <w:rPr>
                <w:rFonts w:ascii="Arial" w:hAnsi="Arial" w:cs="Arial"/>
                <w:sz w:val="22"/>
                <w:szCs w:val="22"/>
              </w:rPr>
            </w:pPr>
            <w:r w:rsidRPr="00A113F0">
              <w:rPr>
                <w:rFonts w:ascii="Arial" w:hAnsi="Arial" w:cs="Arial"/>
                <w:sz w:val="22"/>
                <w:szCs w:val="22"/>
              </w:rPr>
              <w:t>8 x squat stations either built into the rig via adjustable J-Pegs or stand-alone squat stands.</w:t>
            </w:r>
          </w:p>
        </w:tc>
      </w:tr>
      <w:tr w:rsidR="00A113F0" w:rsidRPr="005437FF" w14:paraId="6BF35C64" w14:textId="77777777" w:rsidTr="000D0C6D">
        <w:tc>
          <w:tcPr>
            <w:tcW w:w="843" w:type="dxa"/>
            <w:shd w:val="clear" w:color="auto" w:fill="auto"/>
          </w:tcPr>
          <w:p w14:paraId="2CE10AD4" w14:textId="2EACEF05" w:rsidR="00A113F0" w:rsidRPr="00A113F0" w:rsidRDefault="00A113F0" w:rsidP="00CE45CB">
            <w:pPr>
              <w:jc w:val="center"/>
              <w:rPr>
                <w:rFonts w:ascii="Arial" w:hAnsi="Arial" w:cs="Arial"/>
                <w:sz w:val="22"/>
                <w:szCs w:val="22"/>
              </w:rPr>
            </w:pPr>
            <w:r>
              <w:rPr>
                <w:rFonts w:ascii="Arial" w:hAnsi="Arial" w:cs="Arial"/>
                <w:sz w:val="22"/>
                <w:szCs w:val="22"/>
              </w:rPr>
              <w:t>3</w:t>
            </w:r>
            <w:r w:rsidR="00BE76BC">
              <w:rPr>
                <w:rFonts w:ascii="Arial" w:hAnsi="Arial" w:cs="Arial"/>
                <w:sz w:val="22"/>
                <w:szCs w:val="22"/>
              </w:rPr>
              <w:t>0</w:t>
            </w:r>
          </w:p>
        </w:tc>
        <w:tc>
          <w:tcPr>
            <w:tcW w:w="8221" w:type="dxa"/>
            <w:shd w:val="clear" w:color="auto" w:fill="auto"/>
          </w:tcPr>
          <w:p w14:paraId="50691FBC" w14:textId="7A535592" w:rsidR="00A113F0" w:rsidRPr="00A113F0" w:rsidRDefault="00A113F0" w:rsidP="00A113F0">
            <w:pPr>
              <w:tabs>
                <w:tab w:val="left" w:pos="0"/>
                <w:tab w:val="left" w:pos="567"/>
              </w:tabs>
              <w:spacing w:line="256" w:lineRule="auto"/>
              <w:contextualSpacing/>
              <w:rPr>
                <w:rFonts w:ascii="Arial" w:hAnsi="Arial" w:cs="Arial"/>
                <w:sz w:val="22"/>
                <w:szCs w:val="22"/>
              </w:rPr>
            </w:pPr>
            <w:r w:rsidRPr="00A113F0">
              <w:rPr>
                <w:rFonts w:ascii="Arial" w:hAnsi="Arial" w:cs="Arial"/>
                <w:sz w:val="22"/>
                <w:szCs w:val="22"/>
              </w:rPr>
              <w:t>2-year warranty on all equipment.</w:t>
            </w:r>
          </w:p>
        </w:tc>
      </w:tr>
    </w:tbl>
    <w:p w14:paraId="353AE6D8" w14:textId="6E7347C9" w:rsidR="009203C1" w:rsidRPr="009203C1" w:rsidRDefault="009203C1" w:rsidP="00AE05F4">
      <w:pPr>
        <w:rPr>
          <w:rFonts w:ascii="Arial" w:hAnsi="Arial" w:cs="Arial"/>
          <w:b/>
          <w:sz w:val="22"/>
          <w:szCs w:val="22"/>
        </w:rPr>
      </w:pPr>
    </w:p>
    <w:sectPr w:rsidR="009203C1" w:rsidRPr="009203C1" w:rsidSect="0027478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567"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5B890" w14:textId="77777777" w:rsidR="006E6EB4" w:rsidRDefault="006E6EB4">
      <w:r>
        <w:separator/>
      </w:r>
    </w:p>
  </w:endnote>
  <w:endnote w:type="continuationSeparator" w:id="0">
    <w:p w14:paraId="1D31B028" w14:textId="77777777" w:rsidR="006E6EB4" w:rsidRDefault="006E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C7093" w14:textId="77777777" w:rsidR="00775393" w:rsidRDefault="007753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65E94" w14:textId="77777777" w:rsidR="00775393" w:rsidRDefault="007753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9D05E" w14:textId="77777777" w:rsidR="00775393" w:rsidRDefault="00775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8A802" w14:textId="77777777" w:rsidR="006E6EB4" w:rsidRDefault="006E6EB4">
      <w:r>
        <w:separator/>
      </w:r>
    </w:p>
  </w:footnote>
  <w:footnote w:type="continuationSeparator" w:id="0">
    <w:p w14:paraId="19D78F06" w14:textId="77777777" w:rsidR="006E6EB4" w:rsidRDefault="006E6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84BB7" w14:textId="77777777" w:rsidR="00775393" w:rsidRDefault="007753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A21B1" w14:textId="77777777" w:rsidR="00775393" w:rsidRDefault="007753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26AE" w14:textId="77777777" w:rsidR="00775393" w:rsidRDefault="007753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D10D2"/>
    <w:multiLevelType w:val="hybridMultilevel"/>
    <w:tmpl w:val="DDA47EF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B0579C"/>
    <w:multiLevelType w:val="hybridMultilevel"/>
    <w:tmpl w:val="7EBA43B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01A75AC"/>
    <w:multiLevelType w:val="hybridMultilevel"/>
    <w:tmpl w:val="FE3E37F2"/>
    <w:lvl w:ilvl="0" w:tplc="01346A9A">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57604F"/>
    <w:multiLevelType w:val="hybridMultilevel"/>
    <w:tmpl w:val="358A51A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153376AF"/>
    <w:multiLevelType w:val="hybridMultilevel"/>
    <w:tmpl w:val="74C2D9A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1D9227CB"/>
    <w:multiLevelType w:val="hybridMultilevel"/>
    <w:tmpl w:val="F0824BA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272C0BF9"/>
    <w:multiLevelType w:val="hybridMultilevel"/>
    <w:tmpl w:val="EFE6EE36"/>
    <w:lvl w:ilvl="0" w:tplc="0DB8B996">
      <w:start w:val="1"/>
      <w:numFmt w:val="decimal"/>
      <w:lvlText w:val="(%1)"/>
      <w:lvlJc w:val="left"/>
      <w:pPr>
        <w:ind w:left="2160" w:hanging="180"/>
      </w:pPr>
      <w:rPr>
        <w:rFonts w:ascii="Arial" w:hAnsi="Arial" w:cs="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7E2EB2"/>
    <w:multiLevelType w:val="hybridMultilevel"/>
    <w:tmpl w:val="801E870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D8D39B0"/>
    <w:multiLevelType w:val="multilevel"/>
    <w:tmpl w:val="0809001D"/>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B002D81"/>
    <w:multiLevelType w:val="hybridMultilevel"/>
    <w:tmpl w:val="D96EF9A4"/>
    <w:lvl w:ilvl="0" w:tplc="0DB8B996">
      <w:start w:val="1"/>
      <w:numFmt w:val="decimal"/>
      <w:lvlText w:val="(%1)"/>
      <w:lvlJc w:val="left"/>
      <w:pPr>
        <w:ind w:left="2160" w:hanging="180"/>
      </w:pPr>
      <w:rPr>
        <w:rFonts w:ascii="Arial" w:hAnsi="Arial" w:cs="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195188"/>
    <w:multiLevelType w:val="hybridMultilevel"/>
    <w:tmpl w:val="E4B8E1A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243769"/>
    <w:multiLevelType w:val="hybridMultilevel"/>
    <w:tmpl w:val="BF4C484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51BC5AE2"/>
    <w:multiLevelType w:val="hybridMultilevel"/>
    <w:tmpl w:val="B69C06D2"/>
    <w:lvl w:ilvl="0" w:tplc="86DC4DBC">
      <w:start w:val="7"/>
      <w:numFmt w:val="decimal"/>
      <w:lvlText w:val="%1."/>
      <w:lvlJc w:val="left"/>
      <w:pPr>
        <w:ind w:left="360" w:hanging="360"/>
      </w:pPr>
      <w:rPr>
        <w:rFonts w:hint="default"/>
        <w:b w:val="0"/>
      </w:rPr>
    </w:lvl>
    <w:lvl w:ilvl="1" w:tplc="08090019">
      <w:start w:val="1"/>
      <w:numFmt w:val="lowerLetter"/>
      <w:lvlText w:val="%2."/>
      <w:lvlJc w:val="left"/>
      <w:pPr>
        <w:ind w:left="1440" w:hanging="360"/>
      </w:pPr>
    </w:lvl>
    <w:lvl w:ilvl="2" w:tplc="0DB8B996">
      <w:start w:val="1"/>
      <w:numFmt w:val="decimal"/>
      <w:lvlText w:val="(%3)"/>
      <w:lvlJc w:val="left"/>
      <w:pPr>
        <w:ind w:left="2160" w:hanging="180"/>
      </w:pPr>
      <w:rPr>
        <w:rFonts w:ascii="Arial" w:hAnsi="Arial" w:cs="Arial" w:hint="default"/>
        <w:b w:val="0"/>
        <w:i w:val="0"/>
        <w:sz w:val="22"/>
      </w:rPr>
    </w:lvl>
    <w:lvl w:ilvl="3" w:tplc="60807860">
      <w:start w:val="1"/>
      <w:numFmt w:val="decimal"/>
      <w:lvlText w:val="(%4)"/>
      <w:lvlJc w:val="left"/>
      <w:pPr>
        <w:ind w:left="2880" w:hanging="360"/>
      </w:pPr>
      <w:rPr>
        <w:rFonts w:hint="default"/>
        <w:b w:val="0"/>
        <w:i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9F30E9E"/>
    <w:multiLevelType w:val="hybridMultilevel"/>
    <w:tmpl w:val="155015B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FD05FE"/>
    <w:multiLevelType w:val="hybridMultilevel"/>
    <w:tmpl w:val="5074C9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DB09C5"/>
    <w:multiLevelType w:val="hybridMultilevel"/>
    <w:tmpl w:val="946C62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6" w15:restartNumberingAfterBreak="0">
    <w:nsid w:val="6F3F16E3"/>
    <w:multiLevelType w:val="hybridMultilevel"/>
    <w:tmpl w:val="58204890"/>
    <w:lvl w:ilvl="0" w:tplc="0809000F">
      <w:start w:val="1"/>
      <w:numFmt w:val="decimal"/>
      <w:lvlText w:val="%1."/>
      <w:lvlJc w:val="left"/>
      <w:pPr>
        <w:tabs>
          <w:tab w:val="num" w:pos="1085"/>
        </w:tabs>
        <w:ind w:left="1085" w:hanging="360"/>
      </w:pPr>
    </w:lvl>
    <w:lvl w:ilvl="1" w:tplc="08090019" w:tentative="1">
      <w:start w:val="1"/>
      <w:numFmt w:val="lowerLetter"/>
      <w:lvlText w:val="%2."/>
      <w:lvlJc w:val="left"/>
      <w:pPr>
        <w:tabs>
          <w:tab w:val="num" w:pos="1805"/>
        </w:tabs>
        <w:ind w:left="1805" w:hanging="360"/>
      </w:pPr>
    </w:lvl>
    <w:lvl w:ilvl="2" w:tplc="0809001B" w:tentative="1">
      <w:start w:val="1"/>
      <w:numFmt w:val="lowerRoman"/>
      <w:lvlText w:val="%3."/>
      <w:lvlJc w:val="right"/>
      <w:pPr>
        <w:tabs>
          <w:tab w:val="num" w:pos="2525"/>
        </w:tabs>
        <w:ind w:left="2525" w:hanging="180"/>
      </w:pPr>
    </w:lvl>
    <w:lvl w:ilvl="3" w:tplc="0809000F" w:tentative="1">
      <w:start w:val="1"/>
      <w:numFmt w:val="decimal"/>
      <w:lvlText w:val="%4."/>
      <w:lvlJc w:val="left"/>
      <w:pPr>
        <w:tabs>
          <w:tab w:val="num" w:pos="3245"/>
        </w:tabs>
        <w:ind w:left="3245" w:hanging="360"/>
      </w:pPr>
    </w:lvl>
    <w:lvl w:ilvl="4" w:tplc="08090019" w:tentative="1">
      <w:start w:val="1"/>
      <w:numFmt w:val="lowerLetter"/>
      <w:lvlText w:val="%5."/>
      <w:lvlJc w:val="left"/>
      <w:pPr>
        <w:tabs>
          <w:tab w:val="num" w:pos="3965"/>
        </w:tabs>
        <w:ind w:left="3965" w:hanging="360"/>
      </w:pPr>
    </w:lvl>
    <w:lvl w:ilvl="5" w:tplc="0809001B" w:tentative="1">
      <w:start w:val="1"/>
      <w:numFmt w:val="lowerRoman"/>
      <w:lvlText w:val="%6."/>
      <w:lvlJc w:val="right"/>
      <w:pPr>
        <w:tabs>
          <w:tab w:val="num" w:pos="4685"/>
        </w:tabs>
        <w:ind w:left="4685" w:hanging="180"/>
      </w:pPr>
    </w:lvl>
    <w:lvl w:ilvl="6" w:tplc="0809000F" w:tentative="1">
      <w:start w:val="1"/>
      <w:numFmt w:val="decimal"/>
      <w:lvlText w:val="%7."/>
      <w:lvlJc w:val="left"/>
      <w:pPr>
        <w:tabs>
          <w:tab w:val="num" w:pos="5405"/>
        </w:tabs>
        <w:ind w:left="5405" w:hanging="360"/>
      </w:pPr>
    </w:lvl>
    <w:lvl w:ilvl="7" w:tplc="08090019" w:tentative="1">
      <w:start w:val="1"/>
      <w:numFmt w:val="lowerLetter"/>
      <w:lvlText w:val="%8."/>
      <w:lvlJc w:val="left"/>
      <w:pPr>
        <w:tabs>
          <w:tab w:val="num" w:pos="6125"/>
        </w:tabs>
        <w:ind w:left="6125" w:hanging="360"/>
      </w:pPr>
    </w:lvl>
    <w:lvl w:ilvl="8" w:tplc="0809001B" w:tentative="1">
      <w:start w:val="1"/>
      <w:numFmt w:val="lowerRoman"/>
      <w:lvlText w:val="%9."/>
      <w:lvlJc w:val="right"/>
      <w:pPr>
        <w:tabs>
          <w:tab w:val="num" w:pos="6845"/>
        </w:tabs>
        <w:ind w:left="6845" w:hanging="180"/>
      </w:pPr>
    </w:lvl>
  </w:abstractNum>
  <w:num w:numId="1">
    <w:abstractNumId w:val="8"/>
  </w:num>
  <w:num w:numId="2">
    <w:abstractNumId w:val="2"/>
  </w:num>
  <w:num w:numId="3">
    <w:abstractNumId w:val="16"/>
  </w:num>
  <w:num w:numId="4">
    <w:abstractNumId w:val="7"/>
  </w:num>
  <w:num w:numId="5">
    <w:abstractNumId w:val="14"/>
  </w:num>
  <w:num w:numId="6">
    <w:abstractNumId w:val="13"/>
  </w:num>
  <w:num w:numId="7">
    <w:abstractNumId w:val="0"/>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311DB"/>
    <w:rsid w:val="000358E1"/>
    <w:rsid w:val="00036830"/>
    <w:rsid w:val="000418A1"/>
    <w:rsid w:val="000604AA"/>
    <w:rsid w:val="00074AA1"/>
    <w:rsid w:val="000907D9"/>
    <w:rsid w:val="000B2C21"/>
    <w:rsid w:val="000D0C6D"/>
    <w:rsid w:val="000D2FB3"/>
    <w:rsid w:val="000D3E60"/>
    <w:rsid w:val="000D5062"/>
    <w:rsid w:val="000E22C7"/>
    <w:rsid w:val="000F0F7A"/>
    <w:rsid w:val="000F44B5"/>
    <w:rsid w:val="00101523"/>
    <w:rsid w:val="00112E26"/>
    <w:rsid w:val="00115C17"/>
    <w:rsid w:val="001165F9"/>
    <w:rsid w:val="00126BE3"/>
    <w:rsid w:val="0014643D"/>
    <w:rsid w:val="00151E92"/>
    <w:rsid w:val="00171F4A"/>
    <w:rsid w:val="0017722D"/>
    <w:rsid w:val="00185B18"/>
    <w:rsid w:val="00193BB1"/>
    <w:rsid w:val="001A1CDC"/>
    <w:rsid w:val="001D17C7"/>
    <w:rsid w:val="001E14C5"/>
    <w:rsid w:val="001E60EF"/>
    <w:rsid w:val="002117BB"/>
    <w:rsid w:val="002168DD"/>
    <w:rsid w:val="00217EE5"/>
    <w:rsid w:val="002224EF"/>
    <w:rsid w:val="002365BE"/>
    <w:rsid w:val="002416A4"/>
    <w:rsid w:val="00252441"/>
    <w:rsid w:val="00260BE9"/>
    <w:rsid w:val="00273E4C"/>
    <w:rsid w:val="00274789"/>
    <w:rsid w:val="002768BB"/>
    <w:rsid w:val="00281BEA"/>
    <w:rsid w:val="00283FDB"/>
    <w:rsid w:val="002A235D"/>
    <w:rsid w:val="002A43F1"/>
    <w:rsid w:val="002C62D1"/>
    <w:rsid w:val="002D2E55"/>
    <w:rsid w:val="002D66EF"/>
    <w:rsid w:val="002E0382"/>
    <w:rsid w:val="002E5E26"/>
    <w:rsid w:val="00301F2E"/>
    <w:rsid w:val="003210D3"/>
    <w:rsid w:val="00321117"/>
    <w:rsid w:val="00326384"/>
    <w:rsid w:val="003322B0"/>
    <w:rsid w:val="00351AD5"/>
    <w:rsid w:val="00354FA2"/>
    <w:rsid w:val="0036350F"/>
    <w:rsid w:val="0036770D"/>
    <w:rsid w:val="00386FED"/>
    <w:rsid w:val="00390C57"/>
    <w:rsid w:val="003A2571"/>
    <w:rsid w:val="003A425D"/>
    <w:rsid w:val="003D2B33"/>
    <w:rsid w:val="003D513E"/>
    <w:rsid w:val="003D766A"/>
    <w:rsid w:val="003E3BA3"/>
    <w:rsid w:val="003F3DB3"/>
    <w:rsid w:val="00405BB1"/>
    <w:rsid w:val="00430ACF"/>
    <w:rsid w:val="00446526"/>
    <w:rsid w:val="00446DC4"/>
    <w:rsid w:val="0045652E"/>
    <w:rsid w:val="004617AD"/>
    <w:rsid w:val="00477069"/>
    <w:rsid w:val="00482E6E"/>
    <w:rsid w:val="004B6D28"/>
    <w:rsid w:val="004B7269"/>
    <w:rsid w:val="004C3C94"/>
    <w:rsid w:val="004D4E47"/>
    <w:rsid w:val="004E24D5"/>
    <w:rsid w:val="004F03B0"/>
    <w:rsid w:val="00506A68"/>
    <w:rsid w:val="005166FA"/>
    <w:rsid w:val="00526854"/>
    <w:rsid w:val="00536DB9"/>
    <w:rsid w:val="00543315"/>
    <w:rsid w:val="005437FF"/>
    <w:rsid w:val="00595241"/>
    <w:rsid w:val="005A5032"/>
    <w:rsid w:val="005B7741"/>
    <w:rsid w:val="005E7E3F"/>
    <w:rsid w:val="00620A36"/>
    <w:rsid w:val="006476EC"/>
    <w:rsid w:val="00664D7A"/>
    <w:rsid w:val="0067372C"/>
    <w:rsid w:val="006829D3"/>
    <w:rsid w:val="006929B5"/>
    <w:rsid w:val="006A4A80"/>
    <w:rsid w:val="006B1E62"/>
    <w:rsid w:val="006C0648"/>
    <w:rsid w:val="006D5A08"/>
    <w:rsid w:val="006E6EB4"/>
    <w:rsid w:val="0070564C"/>
    <w:rsid w:val="00705DF5"/>
    <w:rsid w:val="00717A5C"/>
    <w:rsid w:val="007343C7"/>
    <w:rsid w:val="00741194"/>
    <w:rsid w:val="00744A5E"/>
    <w:rsid w:val="007555C4"/>
    <w:rsid w:val="007705CA"/>
    <w:rsid w:val="00775393"/>
    <w:rsid w:val="007771EF"/>
    <w:rsid w:val="0079174D"/>
    <w:rsid w:val="00792661"/>
    <w:rsid w:val="007A270E"/>
    <w:rsid w:val="007A2BF2"/>
    <w:rsid w:val="007C6B2F"/>
    <w:rsid w:val="007C78A3"/>
    <w:rsid w:val="007D67EC"/>
    <w:rsid w:val="007E1DAE"/>
    <w:rsid w:val="007E2DE3"/>
    <w:rsid w:val="007F0183"/>
    <w:rsid w:val="00805252"/>
    <w:rsid w:val="00815CB2"/>
    <w:rsid w:val="008468B4"/>
    <w:rsid w:val="008473E1"/>
    <w:rsid w:val="00877E65"/>
    <w:rsid w:val="00894DC1"/>
    <w:rsid w:val="008A09A1"/>
    <w:rsid w:val="008C37DC"/>
    <w:rsid w:val="008D65C0"/>
    <w:rsid w:val="008E568C"/>
    <w:rsid w:val="008F3389"/>
    <w:rsid w:val="009203C1"/>
    <w:rsid w:val="009243C3"/>
    <w:rsid w:val="00937B94"/>
    <w:rsid w:val="00942A72"/>
    <w:rsid w:val="009513D0"/>
    <w:rsid w:val="00965FCD"/>
    <w:rsid w:val="00972631"/>
    <w:rsid w:val="009759BB"/>
    <w:rsid w:val="00985117"/>
    <w:rsid w:val="009A4AEA"/>
    <w:rsid w:val="009B4333"/>
    <w:rsid w:val="009C26B7"/>
    <w:rsid w:val="009C7BA4"/>
    <w:rsid w:val="009D0C66"/>
    <w:rsid w:val="009D3F48"/>
    <w:rsid w:val="009F0C38"/>
    <w:rsid w:val="00A0135D"/>
    <w:rsid w:val="00A07740"/>
    <w:rsid w:val="00A10615"/>
    <w:rsid w:val="00A113F0"/>
    <w:rsid w:val="00A23D90"/>
    <w:rsid w:val="00A357AA"/>
    <w:rsid w:val="00A36D88"/>
    <w:rsid w:val="00A4341A"/>
    <w:rsid w:val="00A5144B"/>
    <w:rsid w:val="00AA0745"/>
    <w:rsid w:val="00AA1146"/>
    <w:rsid w:val="00AA179C"/>
    <w:rsid w:val="00AB1946"/>
    <w:rsid w:val="00AC5A73"/>
    <w:rsid w:val="00AD5817"/>
    <w:rsid w:val="00AE05F4"/>
    <w:rsid w:val="00AE1088"/>
    <w:rsid w:val="00B05765"/>
    <w:rsid w:val="00B3282D"/>
    <w:rsid w:val="00B3702B"/>
    <w:rsid w:val="00B56237"/>
    <w:rsid w:val="00B772E6"/>
    <w:rsid w:val="00B9325E"/>
    <w:rsid w:val="00B97E97"/>
    <w:rsid w:val="00BA5B9E"/>
    <w:rsid w:val="00BA78E0"/>
    <w:rsid w:val="00BD0A83"/>
    <w:rsid w:val="00BD474C"/>
    <w:rsid w:val="00BE76BC"/>
    <w:rsid w:val="00BF0884"/>
    <w:rsid w:val="00C00195"/>
    <w:rsid w:val="00C06C6A"/>
    <w:rsid w:val="00C13BD5"/>
    <w:rsid w:val="00C13D80"/>
    <w:rsid w:val="00C17A26"/>
    <w:rsid w:val="00C25B9E"/>
    <w:rsid w:val="00C31A5D"/>
    <w:rsid w:val="00C410C1"/>
    <w:rsid w:val="00C4464F"/>
    <w:rsid w:val="00C4709D"/>
    <w:rsid w:val="00C54B02"/>
    <w:rsid w:val="00C70C1D"/>
    <w:rsid w:val="00C70C70"/>
    <w:rsid w:val="00C752EF"/>
    <w:rsid w:val="00C7531C"/>
    <w:rsid w:val="00C77B3C"/>
    <w:rsid w:val="00C80C72"/>
    <w:rsid w:val="00C922E9"/>
    <w:rsid w:val="00CB1336"/>
    <w:rsid w:val="00CB2E73"/>
    <w:rsid w:val="00CC07DF"/>
    <w:rsid w:val="00CE45CB"/>
    <w:rsid w:val="00CE57F7"/>
    <w:rsid w:val="00CF5560"/>
    <w:rsid w:val="00CF726F"/>
    <w:rsid w:val="00D06D1A"/>
    <w:rsid w:val="00D41132"/>
    <w:rsid w:val="00D536A2"/>
    <w:rsid w:val="00D655C0"/>
    <w:rsid w:val="00D95862"/>
    <w:rsid w:val="00DB021E"/>
    <w:rsid w:val="00DC4B1C"/>
    <w:rsid w:val="00DE686B"/>
    <w:rsid w:val="00E47A88"/>
    <w:rsid w:val="00E57266"/>
    <w:rsid w:val="00E61112"/>
    <w:rsid w:val="00E614FB"/>
    <w:rsid w:val="00E6649E"/>
    <w:rsid w:val="00E750DB"/>
    <w:rsid w:val="00E848AE"/>
    <w:rsid w:val="00E94D1D"/>
    <w:rsid w:val="00EB1C35"/>
    <w:rsid w:val="00EB5105"/>
    <w:rsid w:val="00ED62EA"/>
    <w:rsid w:val="00ED78FA"/>
    <w:rsid w:val="00EE54D3"/>
    <w:rsid w:val="00EE566A"/>
    <w:rsid w:val="00F03E0B"/>
    <w:rsid w:val="00F148BD"/>
    <w:rsid w:val="00F16496"/>
    <w:rsid w:val="00F233BE"/>
    <w:rsid w:val="00F36B42"/>
    <w:rsid w:val="00F41116"/>
    <w:rsid w:val="00F656FF"/>
    <w:rsid w:val="00F65F38"/>
    <w:rsid w:val="00F7012A"/>
    <w:rsid w:val="00F73F7D"/>
    <w:rsid w:val="00F87ADF"/>
    <w:rsid w:val="00FB0805"/>
    <w:rsid w:val="00FC0D1C"/>
    <w:rsid w:val="00FC477B"/>
    <w:rsid w:val="00FC5043"/>
    <w:rsid w:val="00FD24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F699A"/>
  <w15:chartTrackingRefBased/>
  <w15:docId w15:val="{20D188B4-6C22-4996-8DFD-9138A4295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rsid w:val="000F44B5"/>
    <w:pPr>
      <w:tabs>
        <w:tab w:val="center" w:pos="4153"/>
        <w:tab w:val="right" w:pos="8306"/>
      </w:tabs>
    </w:pPr>
  </w:style>
  <w:style w:type="table" w:styleId="TableGrid">
    <w:name w:val="Table Grid"/>
    <w:basedOn w:val="TableNormal"/>
    <w:rsid w:val="00AE05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C752E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PageNumber">
    <w:name w:val="page number"/>
    <w:basedOn w:val="DefaultParagraphFont"/>
    <w:rsid w:val="000D5062"/>
  </w:style>
  <w:style w:type="paragraph" w:styleId="BalloonText">
    <w:name w:val="Balloon Text"/>
    <w:basedOn w:val="Normal"/>
    <w:semiHidden/>
    <w:rsid w:val="00446DC4"/>
    <w:rPr>
      <w:rFonts w:ascii="Tahoma" w:hAnsi="Tahoma" w:cs="Tahoma"/>
      <w:sz w:val="16"/>
      <w:szCs w:val="16"/>
    </w:rPr>
  </w:style>
  <w:style w:type="paragraph" w:styleId="ListParagraph">
    <w:name w:val="List Paragraph"/>
    <w:basedOn w:val="Normal"/>
    <w:uiPriority w:val="34"/>
    <w:qFormat/>
    <w:rsid w:val="00E47A88"/>
    <w:pPr>
      <w:ind w:left="720"/>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ystem_x0020_Path xmlns="e726fe5f-ae8a-496f-b458-225107451bea" xsi:nil="true"/>
    <Source_x0020_Folder_x0020_Path xmlns="e726fe5f-ae8a-496f-b458-225107451be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09BA0B97568741828A03ED30DE475B" ma:contentTypeVersion="11" ma:contentTypeDescription="Create a new document." ma:contentTypeScope="" ma:versionID="7bcae6b0d4a7434acc741d7078bb114c">
  <xsd:schema xmlns:xsd="http://www.w3.org/2001/XMLSchema" xmlns:xs="http://www.w3.org/2001/XMLSchema" xmlns:p="http://schemas.microsoft.com/office/2006/metadata/properties" xmlns:ns3="e726fe5f-ae8a-496f-b458-225107451bea" xmlns:ns4="55367fe0-0a08-4649-9166-5309afbae358" targetNamespace="http://schemas.microsoft.com/office/2006/metadata/properties" ma:root="true" ma:fieldsID="c4c23efb361ab65b0344b47247856411" ns3:_="" ns4:_="">
    <xsd:import namespace="e726fe5f-ae8a-496f-b458-225107451bea"/>
    <xsd:import namespace="55367fe0-0a08-4649-9166-5309afbae358"/>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26fe5f-ae8a-496f-b458-225107451bea"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367fe0-0a08-4649-9166-5309afbae35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EDE4F-7630-40D5-B785-B045529CB829}">
  <ds:schemaRefs>
    <ds:schemaRef ds:uri="http://schemas.microsoft.com/office/2006/metadata/properties"/>
    <ds:schemaRef ds:uri="http://schemas.microsoft.com/office/infopath/2007/PartnerControls"/>
    <ds:schemaRef ds:uri="e726fe5f-ae8a-496f-b458-225107451bea"/>
  </ds:schemaRefs>
</ds:datastoreItem>
</file>

<file path=customXml/itemProps2.xml><?xml version="1.0" encoding="utf-8"?>
<ds:datastoreItem xmlns:ds="http://schemas.openxmlformats.org/officeDocument/2006/customXml" ds:itemID="{6247969E-038A-4B17-AE77-686E0966F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26fe5f-ae8a-496f-b458-225107451bea"/>
    <ds:schemaRef ds:uri="55367fe0-0a08-4649-9166-5309afbae3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34B270-E2A6-4073-B032-603FBC264EB5}">
  <ds:schemaRefs>
    <ds:schemaRef ds:uri="http://schemas.microsoft.com/sharepoint/v3/contenttype/forms"/>
  </ds:schemaRefs>
</ds:datastoreItem>
</file>

<file path=customXml/itemProps4.xml><?xml version="1.0" encoding="utf-8"?>
<ds:datastoreItem xmlns:ds="http://schemas.openxmlformats.org/officeDocument/2006/customXml" ds:itemID="{0042AB9D-B89B-45C6-A448-FED830AB2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438</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SCHEDULE 1</vt:lpstr>
    </vt:vector>
  </TitlesOfParts>
  <Company>Ministry of Defence</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dc:description/>
  <cp:lastModifiedBy>Beckett, Nick E1 (Army Comrcl-Procure-NI-T1a-D)</cp:lastModifiedBy>
  <cp:revision>4</cp:revision>
  <cp:lastPrinted>2017-02-14T10:32:00Z</cp:lastPrinted>
  <dcterms:created xsi:type="dcterms:W3CDTF">2020-10-08T15:11:00Z</dcterms:created>
  <dcterms:modified xsi:type="dcterms:W3CDTF">2020-10-09T09:03:00Z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0x0101001A09BA0B97568741828A03ED30DE475B</vt:lpwstr>
  </property>
</Properties>
</file>